
<file path=[Content_Types].xml><?xml version="1.0" encoding="utf-8"?>
<Types xmlns="http://schemas.openxmlformats.org/package/2006/content-types">
  <Default Extension="bin" ContentType="image/unknown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sdt>
      <w:sdtPr>
        <w:id w:val="-753510249"/>
        <w:docPartObj>
          <w:docPartGallery w:val="Cover Pages"/>
          <w:docPartUnique/>
        </w:docPartObj>
      </w:sdtPr>
      <w:sdtEndPr>
        <w:rPr>
          <w:b/>
          <w:bCs/>
          <w:caps/>
        </w:rPr>
      </w:sdtEndPr>
      <w:sdtContent>
        <w:p w14:paraId="196AB0EE" w14:textId="411BFB7C" w:rsidR="00541923" w:rsidRDefault="00541923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2D126265" wp14:editId="5A31CE75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0" b="0"/>
                    <wp:wrapNone/>
                    <wp:docPr id="48" name="Group 6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  <a:solidFill>
                              <a:srgbClr val="1A6A43"/>
                            </a:solidFill>
                          </wpg:grpSpPr>
                          <wpg:grpS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6858000" cy="9144000"/>
                                <a:chOff x="0" y="0"/>
                                <a:chExt cx="6858000" cy="9144000"/>
                              </a:xfrm>
                              <a:grpFill/>
                            </wpg:grpSpPr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0" y="0"/>
                                  <a:ext cx="6858000" cy="9144000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002">
                                  <a:schemeClr val="dk2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A9F3CDC" w14:textId="77777777" w:rsidR="00541923" w:rsidRDefault="00541923">
                                    <w:pPr>
                                      <w:pStyle w:val="NoSpacing"/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685800" tIns="685800" rIns="914400" bIns="457200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5" name="Group 2"/>
                              <wpg:cNvGrpSpPr/>
                              <wpg:grpSpPr>
                                <a:xfrm>
                                  <a:off x="2524125" y="0"/>
                                  <a:ext cx="4329113" cy="4491038"/>
                                  <a:chOff x="0" y="0"/>
                                  <a:chExt cx="4329113" cy="4491038"/>
                                </a:xfrm>
                                <a:grpFill/>
                              </wpg:grpSpPr>
                              <wps:wsp>
                                <wps:cNvPr id="56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01775" y="0"/>
                                    <a:ext cx="2827338" cy="2835275"/>
                                  </a:xfrm>
                                  <a:custGeom>
                                    <a:avLst/>
                                    <a:gdLst>
                                      <a:gd name="T0" fmla="*/ 4 w 1781"/>
                                      <a:gd name="T1" fmla="*/ 1786 h 1786"/>
                                      <a:gd name="T2" fmla="*/ 0 w 1781"/>
                                      <a:gd name="T3" fmla="*/ 1782 h 1786"/>
                                      <a:gd name="T4" fmla="*/ 1776 w 1781"/>
                                      <a:gd name="T5" fmla="*/ 0 h 1786"/>
                                      <a:gd name="T6" fmla="*/ 1781 w 1781"/>
                                      <a:gd name="T7" fmla="*/ 5 h 1786"/>
                                      <a:gd name="T8" fmla="*/ 4 w 1781"/>
                                      <a:gd name="T9" fmla="*/ 1786 h 178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81" h="1786">
                                        <a:moveTo>
                                          <a:pt x="4" y="1786"/>
                                        </a:moveTo>
                                        <a:lnTo>
                                          <a:pt x="0" y="1782"/>
                                        </a:lnTo>
                                        <a:lnTo>
                                          <a:pt x="1776" y="0"/>
                                        </a:lnTo>
                                        <a:lnTo>
                                          <a:pt x="1781" y="5"/>
                                        </a:lnTo>
                                        <a:lnTo>
                                          <a:pt x="4" y="178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7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82637" y="227013"/>
                                    <a:ext cx="3546475" cy="3546475"/>
                                  </a:xfrm>
                                  <a:custGeom>
                                    <a:avLst/>
                                    <a:gdLst>
                                      <a:gd name="T0" fmla="*/ 5 w 2234"/>
                                      <a:gd name="T1" fmla="*/ 2234 h 2234"/>
                                      <a:gd name="T2" fmla="*/ 0 w 2234"/>
                                      <a:gd name="T3" fmla="*/ 2229 h 2234"/>
                                      <a:gd name="T4" fmla="*/ 2229 w 2234"/>
                                      <a:gd name="T5" fmla="*/ 0 h 2234"/>
                                      <a:gd name="T6" fmla="*/ 2234 w 2234"/>
                                      <a:gd name="T7" fmla="*/ 5 h 2234"/>
                                      <a:gd name="T8" fmla="*/ 5 w 2234"/>
                                      <a:gd name="T9" fmla="*/ 2234 h 22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234" h="2234">
                                        <a:moveTo>
                                          <a:pt x="5" y="2234"/>
                                        </a:moveTo>
                                        <a:lnTo>
                                          <a:pt x="0" y="2229"/>
                                        </a:lnTo>
                                        <a:lnTo>
                                          <a:pt x="2229" y="0"/>
                                        </a:lnTo>
                                        <a:lnTo>
                                          <a:pt x="2234" y="5"/>
                                        </a:lnTo>
                                        <a:lnTo>
                                          <a:pt x="5" y="223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8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41375" y="109538"/>
                                    <a:ext cx="3487738" cy="3487738"/>
                                  </a:xfrm>
                                  <a:custGeom>
                                    <a:avLst/>
                                    <a:gdLst>
                                      <a:gd name="T0" fmla="*/ 9 w 2197"/>
                                      <a:gd name="T1" fmla="*/ 2197 h 2197"/>
                                      <a:gd name="T2" fmla="*/ 0 w 2197"/>
                                      <a:gd name="T3" fmla="*/ 2193 h 2197"/>
                                      <a:gd name="T4" fmla="*/ 2188 w 2197"/>
                                      <a:gd name="T5" fmla="*/ 0 h 2197"/>
                                      <a:gd name="T6" fmla="*/ 2197 w 2197"/>
                                      <a:gd name="T7" fmla="*/ 10 h 2197"/>
                                      <a:gd name="T8" fmla="*/ 9 w 2197"/>
                                      <a:gd name="T9" fmla="*/ 2197 h 219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197" h="2197">
                                        <a:moveTo>
                                          <a:pt x="9" y="2197"/>
                                        </a:moveTo>
                                        <a:lnTo>
                                          <a:pt x="0" y="2193"/>
                                        </a:lnTo>
                                        <a:lnTo>
                                          <a:pt x="2188" y="0"/>
                                        </a:lnTo>
                                        <a:lnTo>
                                          <a:pt x="2197" y="10"/>
                                        </a:lnTo>
                                        <a:lnTo>
                                          <a:pt x="9" y="219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9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16025" y="498475"/>
                                    <a:ext cx="3113088" cy="3121025"/>
                                  </a:xfrm>
                                  <a:custGeom>
                                    <a:avLst/>
                                    <a:gdLst>
                                      <a:gd name="T0" fmla="*/ 9 w 1961"/>
                                      <a:gd name="T1" fmla="*/ 1966 h 1966"/>
                                      <a:gd name="T2" fmla="*/ 0 w 1961"/>
                                      <a:gd name="T3" fmla="*/ 1957 h 1966"/>
                                      <a:gd name="T4" fmla="*/ 1952 w 1961"/>
                                      <a:gd name="T5" fmla="*/ 0 h 1966"/>
                                      <a:gd name="T6" fmla="*/ 1961 w 1961"/>
                                      <a:gd name="T7" fmla="*/ 9 h 1966"/>
                                      <a:gd name="T8" fmla="*/ 9 w 1961"/>
                                      <a:gd name="T9" fmla="*/ 1966 h 19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961" h="1966">
                                        <a:moveTo>
                                          <a:pt x="9" y="1966"/>
                                        </a:moveTo>
                                        <a:lnTo>
                                          <a:pt x="0" y="1957"/>
                                        </a:lnTo>
                                        <a:lnTo>
                                          <a:pt x="1952" y="0"/>
                                        </a:lnTo>
                                        <a:lnTo>
                                          <a:pt x="1961" y="9"/>
                                        </a:lnTo>
                                        <a:lnTo>
                                          <a:pt x="9" y="196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60" name="Freeform 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153988"/>
                                    <a:ext cx="4329113" cy="4337050"/>
                                  </a:xfrm>
                                  <a:custGeom>
                                    <a:avLst/>
                                    <a:gdLst>
                                      <a:gd name="T0" fmla="*/ 0 w 2727"/>
                                      <a:gd name="T1" fmla="*/ 2732 h 2732"/>
                                      <a:gd name="T2" fmla="*/ 0 w 2727"/>
                                      <a:gd name="T3" fmla="*/ 2728 h 2732"/>
                                      <a:gd name="T4" fmla="*/ 2722 w 2727"/>
                                      <a:gd name="T5" fmla="*/ 0 h 2732"/>
                                      <a:gd name="T6" fmla="*/ 2727 w 2727"/>
                                      <a:gd name="T7" fmla="*/ 5 h 2732"/>
                                      <a:gd name="T8" fmla="*/ 0 w 2727"/>
                                      <a:gd name="T9" fmla="*/ 2732 h 273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727" h="2732">
                                        <a:moveTo>
                                          <a:pt x="0" y="2732"/>
                                        </a:moveTo>
                                        <a:lnTo>
                                          <a:pt x="0" y="2728"/>
                                        </a:lnTo>
                                        <a:lnTo>
                                          <a:pt x="2722" y="0"/>
                                        </a:lnTo>
                                        <a:lnTo>
                                          <a:pt x="2727" y="5"/>
                                        </a:lnTo>
                                        <a:lnTo>
                                          <a:pt x="0" y="27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  <wps:wsp>
                            <wps:cNvPr id="61" name="Text Box 61"/>
                            <wps:cNvSpPr txBox="1"/>
                            <wps:spPr>
                              <a:xfrm>
                                <a:off x="9518" y="4838700"/>
                                <a:ext cx="6843395" cy="3789752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aps/>
                                      <w:color w:val="FFFFFF" w:themeColor="background1"/>
                                      <w:spacing w:val="10"/>
                                      <w:kern w:val="28"/>
                                      <w:sz w:val="56"/>
                                      <w:szCs w:val="56"/>
                                    </w:rPr>
                                    <w:alias w:val="Title"/>
                                    <w:tag w:val=""/>
                                    <w:id w:val="1841046763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49EEB729" w14:textId="493194BC" w:rsidR="00541923" w:rsidRPr="00541923" w:rsidRDefault="00541923">
                                      <w:pPr>
                                        <w:pStyle w:val="NoSpacing"/>
                                        <w:rPr>
                                          <w:rFonts w:asciiTheme="majorHAnsi" w:eastAsiaTheme="majorEastAsia" w:hAnsiTheme="majorHAnsi" w:cstheme="majorBidi"/>
                                          <w:b/>
                                          <w:bCs/>
                                          <w:cap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</w:pPr>
                                      <w:r w:rsidRPr="00541923">
                                        <w:rPr>
                                          <w:rFonts w:eastAsiaTheme="majorEastAsia" w:cstheme="majorBidi"/>
                                          <w:b/>
                                          <w:bCs/>
                                          <w:caps/>
                                          <w:color w:val="FFFFFF" w:themeColor="background1"/>
                                          <w:spacing w:val="10"/>
                                          <w:kern w:val="28"/>
                                          <w:sz w:val="56"/>
                                          <w:szCs w:val="56"/>
                                        </w:rPr>
                                        <w:t>THE SENIOR TALENT RECRUITMENT DISASTER GUIDE FOR SMES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  <w:lang w:val="en-IN"/>
                                    </w:rPr>
                                    <w:alias w:val="Subtitle"/>
                                    <w:tag w:val=""/>
                                    <w:id w:val="-1686441493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5F587D1" w14:textId="719C2231" w:rsidR="00541923" w:rsidRPr="00541923" w:rsidRDefault="00541923" w:rsidP="00541923">
                                      <w:pPr>
                                        <w:pStyle w:val="NoSpacing"/>
                                        <w:spacing w:before="120"/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56"/>
                                          <w:szCs w:val="56"/>
                                        </w:rPr>
                                      </w:pPr>
                                      <w:r w:rsidRPr="00541923">
                                        <w:rPr>
                                          <w:b/>
                                          <w:bCs/>
                                          <w:color w:val="FFFFFF" w:themeColor="background1"/>
                                          <w:sz w:val="24"/>
                                          <w:szCs w:val="24"/>
                                          <w:lang w:val="en-IN"/>
                                        </w:rPr>
                                        <w:t>Why 73% of Companies Hire Wrong (And How to Fix It in 30 Days)A Viral-Worthy, Mistake-Proof Framework That SMEs Share Like Crazy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6858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2D126265" id="Group 64" o:spid="_x0000_s1026" style="position:absolute;margin-left:0;margin-top:0;width:540pt;height:10in;z-index:-251657216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">
                    <v:group id="Group 49" o:spid="_x0000_s1027" style="position:absolute;width:68580;height:91440" coordsize="68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<v:rect id="Rectangle 54" o:spid="_x0000_s1028" style="position:absolute;width:68580;height:9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" filled="f" stroked="f" strokeweight="1.5pt">
                        <v:textbox inset="54pt,54pt,1in,5in">
                          <w:txbxContent>
                            <w:p w14:paraId="7A9F3CDC" w14:textId="77777777" w:rsidR="00541923" w:rsidRDefault="00541923">
                              <w:pPr>
                                <w:pStyle w:val="NoSpacing"/>
                                <w:rPr>
                                  <w:color w:val="FFFFFF" w:themeColor="background1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v:textbox>
                      </v:rect>
                      <v:group id="Group 2" o:spid="_x0000_s1029" style="position:absolute;left:25241;width:43291;height:44910" coordsize="43291,44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<v:shape id="Freeform 56" o:spid="_x0000_s1030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" path="m4,1786l,1782,1776,r5,5l4,1786xe" filled="f" stroked="f">
                          <v:path arrowok="t" o:connecttype="custom" o:connectlocs="6350,2835275;0,2828925;2819400,0;2827338,7938;6350,2835275" o:connectangles="0,0,0,0,0"/>
                        </v:shape>
                        <v:shape id="Freeform 57" o:spid="_x0000_s1031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" path="m5,2234l,2229,2229,r5,5l5,2234xe" filled="f" stroked="f">
                          <v:path arrowok="t" o:connecttype="custom" o:connectlocs="7938,3546475;0,3538538;3538538,0;3546475,7938;7938,3546475" o:connectangles="0,0,0,0,0"/>
                        </v:shape>
                        <v:shape id="Freeform 58" o:spid="_x0000_s1032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" path="m9,2197l,2193,2188,r9,10l9,2197xe" filled="f" stroked="f">
                          <v:path arrowok="t" o:connecttype="custom" o:connectlocs="14288,3487738;0,3481388;3473450,0;3487738,15875;14288,3487738" o:connectangles="0,0,0,0,0"/>
                        </v:shape>
                        <v:shape id="Freeform 59" o:spid="_x0000_s1033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" path="m9,1966l,1957,1952,r9,9l9,1966xe" filled="f" stroked="f">
                          <v:path arrowok="t" o:connecttype="custom" o:connectlocs="14288,3121025;0,3106738;3098800,0;3113088,14288;14288,3121025" o:connectangles="0,0,0,0,0"/>
                        </v:shape>
                        <v:shape id="Freeform 60" o:spid="_x0000_s1034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" path="m,2732r,-4l2722,r5,5l,2732xe" filled="f" stroked="f">
                          <v:path arrowok="t" o:connecttype="custom" o:connectlocs="0,4337050;0,4330700;4321175,0;4329113,7938;0,4337050" o:connectangles="0,0,0,0,0"/>
                        </v:shape>
                      </v:group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1" o:spid="_x0000_s1035" type="#_x0000_t202" style="position:absolute;left:95;top:48387;width:68434;height:3789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" filled="f" stroked="f" strokeweight=".5pt">
                      <v:textbox inset="54pt,0,1in,0">
                        <w:txbxContent>
                          <w:sdt>
                            <w:sdtPr>
                              <w:rPr>
                                <w:rFonts w:eastAsiaTheme="majorEastAsia" w:cstheme="majorBidi"/>
                                <w:b/>
                                <w:bCs/>
                                <w:caps/>
                                <w:color w:val="FFFFFF" w:themeColor="background1"/>
                                <w:spacing w:val="10"/>
                                <w:kern w:val="28"/>
                                <w:sz w:val="56"/>
                                <w:szCs w:val="56"/>
                              </w:rPr>
                              <w:alias w:val="Title"/>
                              <w:tag w:val=""/>
                              <w:id w:val="1841046763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49EEB729" w14:textId="493194BC" w:rsidR="00541923" w:rsidRPr="00541923" w:rsidRDefault="00541923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bCs/>
                                    <w:cap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</w:pPr>
                                <w:r w:rsidRPr="00541923">
                                  <w:rPr>
                                    <w:rFonts w:eastAsiaTheme="majorEastAsia" w:cstheme="majorBidi"/>
                                    <w:b/>
                                    <w:bCs/>
                                    <w:caps/>
                                    <w:color w:val="FFFFFF" w:themeColor="background1"/>
                                    <w:spacing w:val="10"/>
                                    <w:kern w:val="28"/>
                                    <w:sz w:val="56"/>
                                    <w:szCs w:val="56"/>
                                  </w:rPr>
                                  <w:t>THE SENIOR TALENT RECRUITMENT DISASTER GUIDE FOR SMES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val="en-IN"/>
                              </w:rPr>
                              <w:alias w:val="Subtitle"/>
                              <w:tag w:val=""/>
                              <w:id w:val="-1686441493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65F587D1" w14:textId="719C2231" w:rsidR="00541923" w:rsidRPr="00541923" w:rsidRDefault="00541923" w:rsidP="00541923">
                                <w:pPr>
                                  <w:pStyle w:val="NoSpacing"/>
                                  <w:spacing w:before="120"/>
                                  <w:rPr>
                                    <w:b/>
                                    <w:bCs/>
                                    <w:color w:val="FFFFFF" w:themeColor="background1"/>
                                    <w:sz w:val="56"/>
                                    <w:szCs w:val="56"/>
                                  </w:rPr>
                                </w:pPr>
                                <w:r w:rsidRPr="00541923">
                                  <w:rPr>
                                    <w:b/>
                                    <w:bCs/>
                                    <w:color w:val="FFFFFF" w:themeColor="background1"/>
                                    <w:sz w:val="24"/>
                                    <w:szCs w:val="24"/>
                                    <w:lang w:val="en-IN"/>
                                  </w:rPr>
                                  <w:t>Why 73% of Companies Hire Wrong (And How to Fix It in 30 Days)A Viral-Worthy, Mistake-Proof Framework That SMEs Share Like Crazy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000CC834" w14:textId="1EEF53EE" w:rsidR="00930656" w:rsidRPr="000E6E1F" w:rsidRDefault="0013168C" w:rsidP="00541923">
          <w:pPr>
            <w:spacing w:after="160" w:line="278" w:lineRule="auto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0E1346A2" wp14:editId="420B4A59">
                <wp:simplePos x="0" y="0"/>
                <wp:positionH relativeFrom="margin">
                  <wp:align>center</wp:align>
                </wp:positionH>
                <wp:positionV relativeFrom="paragraph">
                  <wp:posOffset>2039620</wp:posOffset>
                </wp:positionV>
                <wp:extent cx="6201119" cy="4133850"/>
                <wp:effectExtent l="0" t="0" r="9525" b="0"/>
                <wp:wrapNone/>
                <wp:docPr id="1198888417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01119" cy="413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541923">
            <w:rPr>
              <w:b/>
              <w:bCs/>
              <w:caps/>
            </w:rPr>
            <w:br w:type="page"/>
          </w:r>
        </w:p>
      </w:sdtContent>
    </w:sdt>
    <w:sdt>
      <w:sdtPr>
        <w:rPr>
          <w:rFonts w:asciiTheme="minorHAnsi" w:eastAsiaTheme="minorEastAsia" w:hAnsiTheme="minorHAnsi" w:cstheme="minorBidi"/>
          <w:color w:val="0D0D0D" w:themeColor="text1" w:themeTint="F2"/>
          <w:sz w:val="21"/>
          <w:szCs w:val="21"/>
          <w:lang w:val="en-IN"/>
        </w:rPr>
        <w:id w:val="-1411389439"/>
        <w:docPartObj>
          <w:docPartGallery w:val="Table of Contents"/>
          <w:docPartUnique/>
        </w:docPartObj>
      </w:sdtPr>
      <w:sdtEndPr>
        <w:rPr>
          <w:b/>
          <w:bCs/>
          <w:noProof/>
          <w:color w:val="auto"/>
        </w:rPr>
      </w:sdtEndPr>
      <w:sdtContent>
        <w:p w14:paraId="7AF7678D" w14:textId="2DEF71DD" w:rsidR="00142C7D" w:rsidRPr="00680502" w:rsidRDefault="00142C7D" w:rsidP="00680502">
          <w:pPr>
            <w:pStyle w:val="TOCHeading"/>
            <w:spacing w:after="240"/>
            <w:rPr>
              <w:rFonts w:asciiTheme="minorHAnsi" w:hAnsiTheme="minorHAnsi"/>
              <w:b/>
              <w:bCs/>
              <w:color w:val="0D0D0D" w:themeColor="text1" w:themeTint="F2"/>
              <w:sz w:val="24"/>
              <w:szCs w:val="24"/>
            </w:rPr>
          </w:pPr>
          <w:r w:rsidRPr="00680502">
            <w:rPr>
              <w:rFonts w:asciiTheme="minorHAnsi" w:hAnsiTheme="minorHAnsi"/>
              <w:b/>
              <w:bCs/>
              <w:color w:val="0D0D0D" w:themeColor="text1" w:themeTint="F2"/>
              <w:sz w:val="24"/>
              <w:szCs w:val="24"/>
            </w:rPr>
            <w:t>Contents</w:t>
          </w:r>
        </w:p>
        <w:p w14:paraId="2F465780" w14:textId="05C0A746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r w:rsidRPr="00680502">
            <w:rPr>
              <w:b/>
              <w:bCs/>
              <w:sz w:val="24"/>
              <w:szCs w:val="24"/>
            </w:rPr>
            <w:fldChar w:fldCharType="begin"/>
          </w:r>
          <w:r w:rsidRPr="00680502">
            <w:rPr>
              <w:b/>
              <w:bCs/>
              <w:sz w:val="24"/>
              <w:szCs w:val="24"/>
            </w:rPr>
            <w:instrText xml:space="preserve"> TOC \o "1-3" \h \z \u </w:instrText>
          </w:r>
          <w:r w:rsidRPr="00680502">
            <w:rPr>
              <w:b/>
              <w:bCs/>
              <w:sz w:val="24"/>
              <w:szCs w:val="24"/>
            </w:rPr>
            <w:fldChar w:fldCharType="separate"/>
          </w:r>
          <w:hyperlink w:anchor="_Toc212711225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Shocking Truth About SME Hiring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_Toc212711225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3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9791A8" w14:textId="3AE894DC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26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7 Deadly Hiring Mistakes (That Everyone Makes)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_Toc212711226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3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64C181" w14:textId="5A51383E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34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MAGNET Framework: How SMEs Beat Big Companies at Hiring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_Toc212711234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3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8625B9" w14:textId="0A887857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41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Hidden Cost Calculator (That Will Shock You)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_Toc212711241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5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E61DCB6" w14:textId="5238E3AE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42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30-Day Hiring Transformation Challenge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_Toc212711242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6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834E3B" w14:textId="06EC909F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47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Templates (Viral-Worthy Tools)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_Toc212711247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7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E2318F2" w14:textId="0F1815F1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51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Viral Bonus: Hiring Psychology Hacks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_Toc212711251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8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9A1E372" w14:textId="51D28668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57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Success Stories (Real SMEs, Real Results)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_Toc212711257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8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F0550A9" w14:textId="13B9025A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61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Your Personal Action Checklist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_Toc212711261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9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9F425DB" w14:textId="690B994A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62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Warning: Common Implementation Mistakes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_Toc212711262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9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972ABF" w14:textId="6460249B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67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The Ultimate SME Hiring Advantage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_Toc212711267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10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54F92EB" w14:textId="7C7A65CB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68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What Happens Next?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_Toc212711268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10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8C3F751" w14:textId="5F470AD0" w:rsidR="00142C7D" w:rsidRPr="00680502" w:rsidRDefault="00142C7D" w:rsidP="00680502">
          <w:pPr>
            <w:pStyle w:val="TOC1"/>
            <w:numPr>
              <w:ilvl w:val="0"/>
              <w:numId w:val="22"/>
            </w:numPr>
            <w:tabs>
              <w:tab w:val="right" w:leader="dot" w:pos="9016"/>
            </w:tabs>
            <w:spacing w:line="480" w:lineRule="auto"/>
            <w:rPr>
              <w:b/>
              <w:bCs/>
              <w:noProof/>
              <w:sz w:val="24"/>
              <w:szCs w:val="24"/>
            </w:rPr>
          </w:pPr>
          <w:hyperlink w:anchor="_Toc212711269" w:history="1">
            <w:r w:rsidRPr="00680502">
              <w:rPr>
                <w:rStyle w:val="Hyperlink"/>
                <w:b/>
                <w:bCs/>
                <w:noProof/>
                <w:sz w:val="24"/>
                <w:szCs w:val="24"/>
              </w:rPr>
              <w:t>About Greendot Management Consultants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ab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begin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instrText xml:space="preserve"> PAGEREF _Toc212711269 \h </w:instrTex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separate"/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t>11</w:t>
            </w:r>
            <w:r w:rsidRPr="00680502">
              <w:rPr>
                <w:b/>
                <w:bCs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4C81CA" w14:textId="383A417F" w:rsidR="00142C7D" w:rsidRDefault="00142C7D" w:rsidP="00680502">
          <w:pPr>
            <w:spacing w:line="480" w:lineRule="auto"/>
          </w:pPr>
          <w:r w:rsidRPr="00680502">
            <w:rPr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5CCB8E23" w14:textId="77777777" w:rsidR="00142C7D" w:rsidRDefault="00142C7D" w:rsidP="00142C7D"/>
    <w:p w14:paraId="39B8E38C" w14:textId="77777777" w:rsidR="00142C7D" w:rsidRDefault="00142C7D">
      <w:pPr>
        <w:spacing w:after="160" w:line="278" w:lineRule="auto"/>
      </w:pPr>
      <w:r>
        <w:br w:type="page"/>
      </w:r>
    </w:p>
    <w:p w14:paraId="51DC4F6E" w14:textId="0818C7E2" w:rsidR="004D76FA" w:rsidRPr="000E6E1F" w:rsidRDefault="004D76FA" w:rsidP="00142C7D">
      <w:pPr>
        <w:pStyle w:val="greendot1"/>
      </w:pPr>
      <w:bookmarkStart w:id="0" w:name="_Toc212711225"/>
      <w:r w:rsidRPr="000E6E1F">
        <w:lastRenderedPageBreak/>
        <w:t>The Shocking Truth About SME Hiring</w:t>
      </w:r>
      <w:bookmarkEnd w:id="0"/>
    </w:p>
    <w:p w14:paraId="0BE0129E" w14:textId="77777777" w:rsidR="004D76FA" w:rsidRPr="000E6E1F" w:rsidRDefault="004D76FA" w:rsidP="00930656">
      <w:pPr>
        <w:spacing w:before="240"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Did You Know?</w:t>
      </w:r>
    </w:p>
    <w:p w14:paraId="2E370134" w14:textId="77777777" w:rsidR="004D76FA" w:rsidRPr="000E6E1F" w:rsidRDefault="004D76FA" w:rsidP="0068050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73% of companies admit they've hired the wrong person</w:t>
      </w:r>
    </w:p>
    <w:p w14:paraId="0F35FE83" w14:textId="77777777" w:rsidR="004D76FA" w:rsidRPr="000E6E1F" w:rsidRDefault="004D76FA" w:rsidP="0068050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Average cost of ONE bad senior hire: ₹34 lakhs</w:t>
      </w:r>
    </w:p>
    <w:p w14:paraId="25719A2B" w14:textId="77777777" w:rsidR="004D76FA" w:rsidRPr="000E6E1F" w:rsidRDefault="004D76FA" w:rsidP="0068050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SMEs lose 40% more talent to competitors due to poor hiring processes</w:t>
      </w:r>
    </w:p>
    <w:p w14:paraId="12342E67" w14:textId="77777777" w:rsidR="004D76FA" w:rsidRPr="000E6E1F" w:rsidRDefault="004D76FA" w:rsidP="00680502">
      <w:pPr>
        <w:numPr>
          <w:ilvl w:val="0"/>
          <w:numId w:val="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89% of hiring failures are due to poor cultural fit, not skills</w:t>
      </w:r>
    </w:p>
    <w:p w14:paraId="45F9C880" w14:textId="2F6DACFD" w:rsidR="004D76FA" w:rsidRPr="00053EDD" w:rsidRDefault="004D76FA" w:rsidP="00053EDD">
      <w:pPr>
        <w:spacing w:before="24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The Real Problem:</w:t>
      </w:r>
      <w:r w:rsidRPr="000E6E1F">
        <w:rPr>
          <w:sz w:val="24"/>
          <w:szCs w:val="24"/>
        </w:rPr>
        <w:t xml:space="preserve"> Most SMEs hire like it's 1995, then wonder why they can't compete for talent in 2024.</w:t>
      </w:r>
    </w:p>
    <w:p w14:paraId="1A8DA627" w14:textId="78CFF6DC" w:rsidR="004D76FA" w:rsidRPr="000E6E1F" w:rsidRDefault="004D76FA" w:rsidP="008A1160">
      <w:pPr>
        <w:pStyle w:val="greendot1"/>
      </w:pPr>
      <w:r w:rsidRPr="000E6E1F">
        <w:t xml:space="preserve"> </w:t>
      </w:r>
      <w:bookmarkStart w:id="1" w:name="_Toc212711226"/>
      <w:r w:rsidRPr="000E6E1F">
        <w:t>The 7 Deadly Hiring Mistakes (That Everyone Makes)</w:t>
      </w:r>
      <w:bookmarkEnd w:id="1"/>
    </w:p>
    <w:p w14:paraId="472BDCDE" w14:textId="77777777" w:rsidR="004D76FA" w:rsidRPr="000E6E1F" w:rsidRDefault="004D76FA" w:rsidP="004E10A0">
      <w:pPr>
        <w:pStyle w:val="Heading3"/>
      </w:pPr>
      <w:bookmarkStart w:id="2" w:name="_Toc212711227"/>
      <w:r w:rsidRPr="000E6E1F">
        <w:t>Mistake #1: The "Gut Feel" Trap</w:t>
      </w:r>
      <w:bookmarkEnd w:id="2"/>
    </w:p>
    <w:p w14:paraId="21779976" w14:textId="4805A133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"I liked him, let's hire him" </w:t>
      </w:r>
    </w:p>
    <w:p w14:paraId="192108A6" w14:textId="23557BB5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Gut feel has 14% accuracy in predicting job performance </w:t>
      </w:r>
    </w:p>
    <w:p w14:paraId="78C4FB0D" w14:textId="587845F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Use the STAR method + scorecards (templates included)</w:t>
      </w:r>
    </w:p>
    <w:p w14:paraId="37E009B9" w14:textId="77777777" w:rsidR="004D76FA" w:rsidRPr="004E10A0" w:rsidRDefault="004D76FA" w:rsidP="004E10A0">
      <w:pPr>
        <w:pStyle w:val="Heading3"/>
      </w:pPr>
      <w:bookmarkStart w:id="3" w:name="_Toc212711228"/>
      <w:r w:rsidRPr="004E10A0">
        <w:t>Mistake #2: The Job Description Disaster</w:t>
      </w:r>
      <w:bookmarkEnd w:id="3"/>
    </w:p>
    <w:p w14:paraId="62E54863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Copy-paste boring JDs that attract no one </w:t>
      </w:r>
    </w:p>
    <w:p w14:paraId="34353D7A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76% of candidates never apply because JDs are unclear </w:t>
      </w:r>
    </w:p>
    <w:p w14:paraId="28E1DC8B" w14:textId="1116D6A5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IMPACT Framework (turns JDs into magnets)</w:t>
      </w:r>
    </w:p>
    <w:p w14:paraId="7BD68E45" w14:textId="77777777" w:rsidR="004D76FA" w:rsidRPr="004E10A0" w:rsidRDefault="004D76FA" w:rsidP="004E10A0">
      <w:pPr>
        <w:pStyle w:val="Heading3"/>
      </w:pPr>
      <w:bookmarkStart w:id="4" w:name="_Toc212711229"/>
      <w:r w:rsidRPr="004E10A0">
        <w:t>Mistake #3: The Salary Guessing Game</w:t>
      </w:r>
      <w:bookmarkEnd w:id="4"/>
    </w:p>
    <w:p w14:paraId="4D763315" w14:textId="7777777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Offer random numbers and lose good candidates </w:t>
      </w:r>
    </w:p>
    <w:p w14:paraId="710FA8D8" w14:textId="7777777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67% of candidates reject offers due to poor salary research </w:t>
      </w:r>
    </w:p>
    <w:p w14:paraId="2EBC93B0" w14:textId="3D19CC3C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Total Value Calculator (salary + benefits + growth)</w:t>
      </w:r>
    </w:p>
    <w:p w14:paraId="7B26A012" w14:textId="31F21280" w:rsidR="004D76FA" w:rsidRPr="004E10A0" w:rsidRDefault="004D76FA" w:rsidP="004E10A0">
      <w:pPr>
        <w:pStyle w:val="Heading3"/>
      </w:pPr>
      <w:bookmarkStart w:id="5" w:name="_Toc212711230"/>
      <w:r w:rsidRPr="004E10A0">
        <w:t>Mistake #4: The Interview Chaos</w:t>
      </w:r>
      <w:bookmarkEnd w:id="5"/>
    </w:p>
    <w:p w14:paraId="776DA35D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Different interviewers ask random questions </w:t>
      </w:r>
    </w:p>
    <w:p w14:paraId="43553286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Unstructured interviews are only 38% effective </w:t>
      </w:r>
    </w:p>
    <w:p w14:paraId="13D7DE95" w14:textId="44210F4F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90-minute structured process (scripts included)</w:t>
      </w:r>
    </w:p>
    <w:p w14:paraId="5B82C056" w14:textId="77777777" w:rsidR="004D76FA" w:rsidRPr="004E10A0" w:rsidRDefault="004D76FA" w:rsidP="004E10A0">
      <w:pPr>
        <w:pStyle w:val="Heading3"/>
      </w:pPr>
      <w:bookmarkStart w:id="6" w:name="_Toc212711231"/>
      <w:r w:rsidRPr="004E10A0">
        <w:t>Mistake #5: The Reference Skip</w:t>
      </w:r>
      <w:bookmarkEnd w:id="6"/>
    </w:p>
    <w:p w14:paraId="3FF0DA02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"We'll check later" (but never do) </w:t>
      </w:r>
    </w:p>
    <w:p w14:paraId="0B5E7E16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95% of reference checks reveal important information </w:t>
      </w:r>
    </w:p>
    <w:p w14:paraId="421984A6" w14:textId="15E849A8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5-question reference framework (copy-paste ready)</w:t>
      </w:r>
    </w:p>
    <w:p w14:paraId="6802B33D" w14:textId="77777777" w:rsidR="004D76FA" w:rsidRPr="004E10A0" w:rsidRDefault="004D76FA" w:rsidP="004E10A0">
      <w:pPr>
        <w:pStyle w:val="Heading3"/>
      </w:pPr>
      <w:bookmarkStart w:id="7" w:name="_Toc212711232"/>
      <w:r w:rsidRPr="004E10A0">
        <w:lastRenderedPageBreak/>
        <w:t>Mistake #6: The Offer Fumble</w:t>
      </w:r>
      <w:bookmarkEnd w:id="7"/>
    </w:p>
    <w:p w14:paraId="1BFED268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Verbal offers without clear next steps </w:t>
      </w:r>
    </w:p>
    <w:p w14:paraId="717E1A94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41% of candidates accept competing offers due to poor closing </w:t>
      </w:r>
    </w:p>
    <w:p w14:paraId="4AA30A52" w14:textId="19DA9475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3-step offer process with negotiation scripts</w:t>
      </w:r>
    </w:p>
    <w:p w14:paraId="6BCFB97D" w14:textId="77777777" w:rsidR="004D76FA" w:rsidRPr="004E10A0" w:rsidRDefault="004D76FA" w:rsidP="004E10A0">
      <w:pPr>
        <w:pStyle w:val="Heading3"/>
      </w:pPr>
      <w:bookmarkStart w:id="8" w:name="_Toc212711233"/>
      <w:r w:rsidRPr="004E10A0">
        <w:t>Mistake #7: The Onboarding Vacuum</w:t>
      </w:r>
      <w:bookmarkEnd w:id="8"/>
    </w:p>
    <w:p w14:paraId="2AF40A20" w14:textId="7777777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Happens:</w:t>
      </w:r>
      <w:r w:rsidRPr="000E6E1F">
        <w:rPr>
          <w:sz w:val="24"/>
          <w:szCs w:val="24"/>
        </w:rPr>
        <w:t xml:space="preserve"> "Figure it out as you go" </w:t>
      </w:r>
    </w:p>
    <w:p w14:paraId="6959D988" w14:textId="7777777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Reality Check:</w:t>
      </w:r>
      <w:r w:rsidRPr="000E6E1F">
        <w:rPr>
          <w:sz w:val="24"/>
          <w:szCs w:val="24"/>
        </w:rPr>
        <w:t xml:space="preserve"> 69% of new hires quit within 18 months due to poor onboarding </w:t>
      </w:r>
    </w:p>
    <w:p w14:paraId="1B0BD81D" w14:textId="24512EC1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Fix:</w:t>
      </w:r>
      <w:r w:rsidRPr="000E6E1F">
        <w:rPr>
          <w:sz w:val="24"/>
          <w:szCs w:val="24"/>
        </w:rPr>
        <w:t xml:space="preserve"> </w:t>
      </w:r>
      <w:r w:rsidR="00930656" w:rsidRPr="000E6E1F">
        <w:rPr>
          <w:sz w:val="24"/>
          <w:szCs w:val="24"/>
        </w:rPr>
        <w:t>30-60-90-day</w:t>
      </w:r>
      <w:r w:rsidRPr="000E6E1F">
        <w:rPr>
          <w:sz w:val="24"/>
          <w:szCs w:val="24"/>
        </w:rPr>
        <w:t xml:space="preserve"> integration plan</w:t>
      </w:r>
    </w:p>
    <w:p w14:paraId="1D0A1EE6" w14:textId="32E0A7E0" w:rsidR="004D76FA" w:rsidRPr="000E6E1F" w:rsidRDefault="004D76FA" w:rsidP="008A1160">
      <w:pPr>
        <w:pStyle w:val="greendot1"/>
      </w:pPr>
      <w:r w:rsidRPr="000E6E1F">
        <w:t xml:space="preserve"> </w:t>
      </w:r>
      <w:bookmarkStart w:id="9" w:name="_Toc212711234"/>
      <w:r w:rsidRPr="000E6E1F">
        <w:t>The MAGNET Framework: How SMEs Beat Big Companies at Hiring</w:t>
      </w:r>
      <w:bookmarkEnd w:id="9"/>
    </w:p>
    <w:p w14:paraId="2850245D" w14:textId="09E68097" w:rsidR="004D76FA" w:rsidRPr="000E6E1F" w:rsidRDefault="004D76FA" w:rsidP="000255C0">
      <w:pPr>
        <w:pStyle w:val="Heading3"/>
      </w:pPr>
      <w:bookmarkStart w:id="10" w:name="_Toc212711235"/>
      <w:r w:rsidRPr="000E6E1F">
        <w:t>M - Market Intelligence</w:t>
      </w:r>
      <w:bookmarkEnd w:id="10"/>
    </w:p>
    <w:p w14:paraId="37306BD9" w14:textId="7777777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  <w:r w:rsidRPr="000E6E1F">
        <w:rPr>
          <w:sz w:val="24"/>
          <w:szCs w:val="24"/>
        </w:rPr>
        <w:t xml:space="preserve"> Throw money at problems </w:t>
      </w:r>
    </w:p>
    <w:p w14:paraId="258FD037" w14:textId="50A3CE5B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Smart SMEs Do:</w:t>
      </w:r>
      <w:r w:rsidRPr="000E6E1F">
        <w:rPr>
          <w:sz w:val="24"/>
          <w:szCs w:val="24"/>
        </w:rPr>
        <w:t xml:space="preserve"> Use data to win efficiently</w:t>
      </w:r>
    </w:p>
    <w:p w14:paraId="19338BF3" w14:textId="77777777" w:rsidR="004D76FA" w:rsidRPr="000E6E1F" w:rsidRDefault="004D76FA" w:rsidP="00930656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Your Intelligence Dashboard:</w:t>
      </w:r>
    </w:p>
    <w:p w14:paraId="698CA511" w14:textId="77777777" w:rsidR="004D76FA" w:rsidRPr="000E6E1F" w:rsidRDefault="004D76FA" w:rsidP="0068050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Salary benchmarks (3 tools, 5 minutes)</w:t>
      </w:r>
    </w:p>
    <w:p w14:paraId="53A57B6E" w14:textId="77777777" w:rsidR="004D76FA" w:rsidRPr="000E6E1F" w:rsidRDefault="004D76FA" w:rsidP="0068050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Competitor analysis (what they offer vs. what you can)</w:t>
      </w:r>
    </w:p>
    <w:p w14:paraId="5B30AEC7" w14:textId="5BF9CA2E" w:rsidR="004D76FA" w:rsidRPr="000E6E1F" w:rsidRDefault="004D76FA" w:rsidP="00680502">
      <w:pPr>
        <w:numPr>
          <w:ilvl w:val="0"/>
          <w:numId w:val="2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Candidate psychology (what really motivates senior talent)</w:t>
      </w:r>
    </w:p>
    <w:p w14:paraId="6D8CD9E0" w14:textId="77777777" w:rsidR="004D76FA" w:rsidRPr="000E6E1F" w:rsidRDefault="004D76FA" w:rsidP="000255C0">
      <w:pPr>
        <w:pStyle w:val="Heading3"/>
      </w:pPr>
      <w:bookmarkStart w:id="11" w:name="_Toc212711236"/>
      <w:r w:rsidRPr="000E6E1F">
        <w:t>A - Attraction System</w:t>
      </w:r>
      <w:bookmarkEnd w:id="11"/>
    </w:p>
    <w:p w14:paraId="4F8F5139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  <w:r w:rsidRPr="000E6E1F">
        <w:rPr>
          <w:sz w:val="24"/>
          <w:szCs w:val="24"/>
        </w:rPr>
        <w:t xml:space="preserve"> Generic job posts </w:t>
      </w:r>
      <w:r w:rsidRPr="000E6E1F">
        <w:rPr>
          <w:b/>
          <w:bCs/>
          <w:sz w:val="24"/>
          <w:szCs w:val="24"/>
        </w:rPr>
        <w:t>What Smart SMEs Do:</w:t>
      </w:r>
      <w:r w:rsidRPr="000E6E1F">
        <w:rPr>
          <w:sz w:val="24"/>
          <w:szCs w:val="24"/>
        </w:rPr>
        <w:t xml:space="preserve"> Create irresistible opportunities</w:t>
      </w:r>
    </w:p>
    <w:p w14:paraId="482BD272" w14:textId="77777777" w:rsidR="004D76FA" w:rsidRPr="000E6E1F" w:rsidRDefault="004D76FA" w:rsidP="00930656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The IMPACT Job Description Formula:</w:t>
      </w:r>
    </w:p>
    <w:p w14:paraId="543537FA" w14:textId="77777777" w:rsidR="004D76FA" w:rsidRPr="000E6E1F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I</w:t>
      </w:r>
      <w:r w:rsidRPr="000E6E1F">
        <w:rPr>
          <w:sz w:val="24"/>
          <w:szCs w:val="24"/>
        </w:rPr>
        <w:t>ntro: Company story + role purpose (2 lines)</w:t>
      </w:r>
    </w:p>
    <w:p w14:paraId="18B1667D" w14:textId="77777777" w:rsidR="004D76FA" w:rsidRPr="000E6E1F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M</w:t>
      </w:r>
      <w:r w:rsidRPr="000E6E1F">
        <w:rPr>
          <w:sz w:val="24"/>
          <w:szCs w:val="24"/>
        </w:rPr>
        <w:t>ission: Specific outcomes by timeframes</w:t>
      </w:r>
    </w:p>
    <w:p w14:paraId="68B575C4" w14:textId="77777777" w:rsidR="004D76FA" w:rsidRPr="000E6E1F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P</w:t>
      </w:r>
      <w:r w:rsidRPr="000E6E1F">
        <w:rPr>
          <w:sz w:val="24"/>
          <w:szCs w:val="24"/>
        </w:rPr>
        <w:t>rimary: Top 4 responsibilities + metrics</w:t>
      </w:r>
    </w:p>
    <w:p w14:paraId="1473CE6D" w14:textId="77777777" w:rsidR="004D76FA" w:rsidRPr="000E6E1F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A</w:t>
      </w:r>
      <w:r w:rsidRPr="000E6E1F">
        <w:rPr>
          <w:sz w:val="24"/>
          <w:szCs w:val="24"/>
        </w:rPr>
        <w:t>bilities: Must-have vs. nice-to-have</w:t>
      </w:r>
    </w:p>
    <w:p w14:paraId="39C2E67E" w14:textId="77777777" w:rsidR="004D76FA" w:rsidRPr="000E6E1F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C</w:t>
      </w:r>
      <w:r w:rsidRPr="000E6E1F">
        <w:rPr>
          <w:sz w:val="24"/>
          <w:szCs w:val="24"/>
        </w:rPr>
        <w:t>ulture: "You'll thrive if..." indicators</w:t>
      </w:r>
    </w:p>
    <w:p w14:paraId="0B81CC28" w14:textId="740E7000" w:rsidR="00930656" w:rsidRPr="000255C0" w:rsidRDefault="004D76FA" w:rsidP="00680502">
      <w:pPr>
        <w:numPr>
          <w:ilvl w:val="0"/>
          <w:numId w:val="3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</w:t>
      </w:r>
      <w:r w:rsidRPr="000E6E1F">
        <w:rPr>
          <w:sz w:val="24"/>
          <w:szCs w:val="24"/>
        </w:rPr>
        <w:t>otal Package: Everything they get + growth path</w:t>
      </w:r>
    </w:p>
    <w:p w14:paraId="01EEACF9" w14:textId="77777777" w:rsidR="004D76FA" w:rsidRPr="000E6E1F" w:rsidRDefault="004D76FA" w:rsidP="000255C0">
      <w:pPr>
        <w:pStyle w:val="Heading3"/>
      </w:pPr>
      <w:bookmarkStart w:id="12" w:name="_Toc212711237"/>
      <w:r w:rsidRPr="000E6E1F">
        <w:t>G - Growth Positioning</w:t>
      </w:r>
      <w:bookmarkEnd w:id="12"/>
    </w:p>
    <w:p w14:paraId="5292DA7C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  <w:r w:rsidRPr="000E6E1F">
        <w:rPr>
          <w:sz w:val="24"/>
          <w:szCs w:val="24"/>
        </w:rPr>
        <w:t xml:space="preserve"> Promise stability </w:t>
      </w:r>
    </w:p>
    <w:p w14:paraId="3C6E730C" w14:textId="3E3356B9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Smart SMEs Do:</w:t>
      </w:r>
      <w:r w:rsidRPr="000E6E1F">
        <w:rPr>
          <w:sz w:val="24"/>
          <w:szCs w:val="24"/>
        </w:rPr>
        <w:t xml:space="preserve"> Promise impact and growth</w:t>
      </w:r>
    </w:p>
    <w:p w14:paraId="74405BBD" w14:textId="77777777" w:rsidR="004D76FA" w:rsidRPr="000E6E1F" w:rsidRDefault="004D76FA" w:rsidP="00930656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lastRenderedPageBreak/>
        <w:t>The Growth Story Script:</w:t>
      </w:r>
      <w:r w:rsidRPr="000E6E1F">
        <w:rPr>
          <w:sz w:val="24"/>
          <w:szCs w:val="24"/>
        </w:rPr>
        <w:t xml:space="preserve"> "In a big company, you're employee #5,847. Here, you're the person who [specific impact]. In 18 months, you could be [clear progression path]."</w:t>
      </w:r>
    </w:p>
    <w:p w14:paraId="12DC0BBB" w14:textId="77777777" w:rsidR="004D76FA" w:rsidRPr="000E6E1F" w:rsidRDefault="004D76FA" w:rsidP="000255C0">
      <w:pPr>
        <w:pStyle w:val="Heading3"/>
      </w:pPr>
      <w:bookmarkStart w:id="13" w:name="_Toc212711238"/>
      <w:r w:rsidRPr="000E6E1F">
        <w:t>N - Network Activation</w:t>
      </w:r>
      <w:bookmarkEnd w:id="13"/>
    </w:p>
    <w:p w14:paraId="1EBAADFF" w14:textId="77777777" w:rsidR="004D76FA" w:rsidRPr="000E6E1F" w:rsidRDefault="004D76FA" w:rsidP="00930656">
      <w:pPr>
        <w:spacing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</w:p>
    <w:p w14:paraId="7AB1D7CA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Post on multiple job boards and pray for volume</w:t>
      </w:r>
    </w:p>
    <w:p w14:paraId="13B05D84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Run expensive LinkedIn ads targeting thousands</w:t>
      </w:r>
    </w:p>
    <w:p w14:paraId="7000519D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Use recruiters for passive candidate hunting</w:t>
      </w:r>
    </w:p>
    <w:p w14:paraId="5747EADF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Passive, broadcast approach (spray and pray)</w:t>
      </w:r>
    </w:p>
    <w:p w14:paraId="7D0A4A25" w14:textId="77777777" w:rsidR="004D76FA" w:rsidRPr="000E6E1F" w:rsidRDefault="004D76FA" w:rsidP="00930656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What Smart SMEs Do (The Winning Strategy):</w:t>
      </w:r>
    </w:p>
    <w:p w14:paraId="0ECB652E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Direct LinkedIn Outreach: 60–80 personalized messages/week to specific candidates</w:t>
      </w:r>
    </w:p>
    <w:p w14:paraId="2BF55361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Employee Referrals: ₹25k–₹1L bonus system (highest ROI channel)</w:t>
      </w:r>
    </w:p>
    <w:p w14:paraId="7D8C7685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Community Deep-Dive: Attend 1–2 industry events/month, build relationships</w:t>
      </w:r>
    </w:p>
    <w:p w14:paraId="10ABB4B2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Alumni &amp; Vendor Networks: Leverage existing relationships</w:t>
      </w:r>
    </w:p>
    <w:p w14:paraId="263FC531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Active, targeted approach (precision archery)</w:t>
      </w:r>
    </w:p>
    <w:p w14:paraId="777CA8F0" w14:textId="77777777" w:rsidR="004D76FA" w:rsidRPr="000E6E1F" w:rsidRDefault="004D76FA" w:rsidP="00930656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Why This Works for SMEs:</w:t>
      </w:r>
    </w:p>
    <w:p w14:paraId="0469EB9D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Lower cost per hire (referrals: ₹0–₹1L vs. LinkedIn ads: ₹5–₹15L)</w:t>
      </w:r>
    </w:p>
    <w:p w14:paraId="6E809337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Higher quality candidates (80% referral success vs. 35% job board)</w:t>
      </w:r>
    </w:p>
    <w:p w14:paraId="559C9320" w14:textId="77777777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Faster response times (direct: 48–72 hours vs. job board: 1–2 weeks)</w:t>
      </w:r>
    </w:p>
    <w:p w14:paraId="72C50D10" w14:textId="59967B0B" w:rsidR="004D76FA" w:rsidRPr="000E6E1F" w:rsidRDefault="004D76FA" w:rsidP="00680502">
      <w:pPr>
        <w:numPr>
          <w:ilvl w:val="0"/>
          <w:numId w:val="19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Better cultural fit (known networks pre-screen values)`</w:t>
      </w:r>
    </w:p>
    <w:p w14:paraId="0C9301DF" w14:textId="77777777" w:rsidR="004D76FA" w:rsidRPr="000E6E1F" w:rsidRDefault="004D76FA" w:rsidP="00930656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The Math:</w:t>
      </w:r>
    </w:p>
    <w:p w14:paraId="7EBB8094" w14:textId="77777777" w:rsidR="004D76FA" w:rsidRPr="000E6E1F" w:rsidRDefault="004D76FA" w:rsidP="00680502">
      <w:pPr>
        <w:numPr>
          <w:ilvl w:val="0"/>
          <w:numId w:val="20"/>
        </w:numPr>
        <w:spacing w:after="0" w:line="360" w:lineRule="auto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 xml:space="preserve">Big Company: </w:t>
      </w:r>
      <w:r w:rsidRPr="000E6E1F">
        <w:rPr>
          <w:sz w:val="24"/>
          <w:szCs w:val="24"/>
        </w:rPr>
        <w:t xml:space="preserve">500 applications → 50 interviews → 10 finalist → 1 </w:t>
      </w:r>
      <w:proofErr w:type="gramStart"/>
      <w:r w:rsidRPr="000E6E1F">
        <w:rPr>
          <w:sz w:val="24"/>
          <w:szCs w:val="24"/>
        </w:rPr>
        <w:t>hire</w:t>
      </w:r>
      <w:proofErr w:type="gramEnd"/>
      <w:r w:rsidRPr="000E6E1F">
        <w:rPr>
          <w:sz w:val="24"/>
          <w:szCs w:val="24"/>
        </w:rPr>
        <w:t xml:space="preserve"> (cost per hire: ₹8L+)</w:t>
      </w:r>
    </w:p>
    <w:p w14:paraId="7A40B349" w14:textId="77777777" w:rsidR="004D76FA" w:rsidRPr="000E6E1F" w:rsidRDefault="004D76FA" w:rsidP="00680502">
      <w:pPr>
        <w:numPr>
          <w:ilvl w:val="0"/>
          <w:numId w:val="20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 xml:space="preserve">Smart SME: </w:t>
      </w:r>
      <w:r w:rsidRPr="000E6E1F">
        <w:rPr>
          <w:sz w:val="24"/>
          <w:szCs w:val="24"/>
        </w:rPr>
        <w:t xml:space="preserve">60 direct contacts → 20 screens → 6 interviews → 1 </w:t>
      </w:r>
      <w:proofErr w:type="gramStart"/>
      <w:r w:rsidRPr="000E6E1F">
        <w:rPr>
          <w:sz w:val="24"/>
          <w:szCs w:val="24"/>
        </w:rPr>
        <w:t>hire</w:t>
      </w:r>
      <w:proofErr w:type="gramEnd"/>
      <w:r w:rsidRPr="000E6E1F">
        <w:rPr>
          <w:sz w:val="24"/>
          <w:szCs w:val="24"/>
        </w:rPr>
        <w:t xml:space="preserve"> (cost per hire: ₹2–3L)</w:t>
      </w:r>
    </w:p>
    <w:p w14:paraId="13C432CA" w14:textId="7CC554D4" w:rsidR="004D76FA" w:rsidRPr="000E6E1F" w:rsidRDefault="00053EDD" w:rsidP="00930656">
      <w:pPr>
        <w:spacing w:before="240" w:after="0"/>
        <w:rPr>
          <w:sz w:val="24"/>
          <w:szCs w:val="24"/>
        </w:rPr>
      </w:pPr>
      <w:r>
        <w:rPr>
          <w:b/>
          <w:bCs/>
          <w:sz w:val="24"/>
          <w:szCs w:val="24"/>
        </w:rPr>
        <w:t>T</w:t>
      </w:r>
      <w:r w:rsidR="004D76FA" w:rsidRPr="000E6E1F">
        <w:rPr>
          <w:b/>
          <w:bCs/>
          <w:sz w:val="24"/>
          <w:szCs w:val="24"/>
        </w:rPr>
        <w:t>he 4-Channel Sourcing System:</w:t>
      </w:r>
    </w:p>
    <w:p w14:paraId="68DD239B" w14:textId="77777777" w:rsidR="004D76FA" w:rsidRPr="000E6E1F" w:rsidRDefault="004D76FA" w:rsidP="00680502">
      <w:pPr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LinkedIn Direct (40%):</w:t>
      </w:r>
      <w:r w:rsidRPr="000E6E1F">
        <w:rPr>
          <w:sz w:val="24"/>
          <w:szCs w:val="24"/>
        </w:rPr>
        <w:t xml:space="preserve"> 60 targeted contacts/week</w:t>
      </w:r>
    </w:p>
    <w:p w14:paraId="06ABE24E" w14:textId="77777777" w:rsidR="004D76FA" w:rsidRPr="000E6E1F" w:rsidRDefault="004D76FA" w:rsidP="00680502">
      <w:pPr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Employee Referrals (30%):</w:t>
      </w:r>
      <w:r w:rsidRPr="000E6E1F">
        <w:rPr>
          <w:sz w:val="24"/>
          <w:szCs w:val="24"/>
        </w:rPr>
        <w:t xml:space="preserve"> ₹25k-₹1L bonus system</w:t>
      </w:r>
    </w:p>
    <w:p w14:paraId="0B157A85" w14:textId="77777777" w:rsidR="004D76FA" w:rsidRPr="000E6E1F" w:rsidRDefault="004D76FA" w:rsidP="00680502">
      <w:pPr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Community Networks (20%):</w:t>
      </w:r>
      <w:r w:rsidRPr="000E6E1F">
        <w:rPr>
          <w:sz w:val="24"/>
          <w:szCs w:val="24"/>
        </w:rPr>
        <w:t xml:space="preserve"> Industry events + alumni groups</w:t>
      </w:r>
    </w:p>
    <w:p w14:paraId="5209EBED" w14:textId="77777777" w:rsidR="004D76FA" w:rsidRPr="000E6E1F" w:rsidRDefault="004D76FA" w:rsidP="00680502">
      <w:pPr>
        <w:numPr>
          <w:ilvl w:val="0"/>
          <w:numId w:val="4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Strategic Portals (10%):</w:t>
      </w:r>
      <w:r w:rsidRPr="000E6E1F">
        <w:rPr>
          <w:sz w:val="24"/>
          <w:szCs w:val="24"/>
        </w:rPr>
        <w:t xml:space="preserve"> Naukri + sector-specific sites</w:t>
      </w:r>
    </w:p>
    <w:p w14:paraId="61ACB1FF" w14:textId="77777777" w:rsidR="004D76FA" w:rsidRPr="000E6E1F" w:rsidRDefault="004D76FA" w:rsidP="008A1160">
      <w:pPr>
        <w:pStyle w:val="Heading3"/>
      </w:pPr>
      <w:bookmarkStart w:id="14" w:name="_Toc212711239"/>
      <w:r w:rsidRPr="000E6E1F">
        <w:lastRenderedPageBreak/>
        <w:t>E - Evaluation Excellence</w:t>
      </w:r>
      <w:bookmarkEnd w:id="14"/>
    </w:p>
    <w:p w14:paraId="7857A047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  <w:r w:rsidRPr="000E6E1F">
        <w:rPr>
          <w:sz w:val="24"/>
          <w:szCs w:val="24"/>
        </w:rPr>
        <w:t xml:space="preserve"> Multiple rounds of confusion </w:t>
      </w:r>
    </w:p>
    <w:p w14:paraId="7CCFF4BD" w14:textId="0E98C117" w:rsidR="00930656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Smart SMEs Do:</w:t>
      </w:r>
      <w:r w:rsidRPr="000E6E1F">
        <w:rPr>
          <w:sz w:val="24"/>
          <w:szCs w:val="24"/>
        </w:rPr>
        <w:t xml:space="preserve"> 90-minute structured precision</w:t>
      </w:r>
    </w:p>
    <w:p w14:paraId="50D9B146" w14:textId="77777777" w:rsidR="004D76FA" w:rsidRPr="000E6E1F" w:rsidRDefault="004D76FA" w:rsidP="00930656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The STAR Interview System:</w:t>
      </w:r>
    </w:p>
    <w:p w14:paraId="4A72AEAF" w14:textId="77777777" w:rsidR="004D76FA" w:rsidRPr="000E6E1F" w:rsidRDefault="004D76FA" w:rsidP="00680502">
      <w:pPr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10min: Warm-up + context</w:t>
      </w:r>
    </w:p>
    <w:p w14:paraId="2CA44AC3" w14:textId="77777777" w:rsidR="004D76FA" w:rsidRPr="000E6E1F" w:rsidRDefault="004D76FA" w:rsidP="00680502">
      <w:pPr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25min: Career deep-dive (STAR method)</w:t>
      </w:r>
    </w:p>
    <w:p w14:paraId="35D4F6DA" w14:textId="77777777" w:rsidR="004D76FA" w:rsidRPr="000E6E1F" w:rsidRDefault="004D76FA" w:rsidP="00680502">
      <w:pPr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30min: Role competencies (scenarios)</w:t>
      </w:r>
    </w:p>
    <w:p w14:paraId="460EE522" w14:textId="77777777" w:rsidR="004D76FA" w:rsidRPr="000E6E1F" w:rsidRDefault="004D76FA" w:rsidP="00680502">
      <w:pPr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15min: Culture fit assessment</w:t>
      </w:r>
    </w:p>
    <w:p w14:paraId="44791E52" w14:textId="77777777" w:rsidR="004D76FA" w:rsidRPr="000E6E1F" w:rsidRDefault="004D76FA" w:rsidP="00680502">
      <w:pPr>
        <w:numPr>
          <w:ilvl w:val="0"/>
          <w:numId w:val="5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10min: Q&amp;A + close</w:t>
      </w:r>
    </w:p>
    <w:p w14:paraId="758D08E0" w14:textId="77777777" w:rsidR="004D76FA" w:rsidRPr="000E6E1F" w:rsidRDefault="004D76FA" w:rsidP="008A1160">
      <w:pPr>
        <w:pStyle w:val="Heading3"/>
      </w:pPr>
      <w:bookmarkStart w:id="15" w:name="_Toc212711240"/>
      <w:r w:rsidRPr="000E6E1F">
        <w:t>T - Talent Closing</w:t>
      </w:r>
      <w:bookmarkEnd w:id="15"/>
    </w:p>
    <w:p w14:paraId="1DCA9F23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Big Companies Do:</w:t>
      </w:r>
      <w:r w:rsidRPr="000E6E1F">
        <w:rPr>
          <w:sz w:val="24"/>
          <w:szCs w:val="24"/>
        </w:rPr>
        <w:t xml:space="preserve"> Slow bureaucracy </w:t>
      </w:r>
    </w:p>
    <w:p w14:paraId="3E9A7874" w14:textId="73E470DC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What Smart SMEs Do:</w:t>
      </w:r>
      <w:r w:rsidRPr="000E6E1F">
        <w:rPr>
          <w:sz w:val="24"/>
          <w:szCs w:val="24"/>
        </w:rPr>
        <w:t xml:space="preserve"> Fast, personal, compelling</w:t>
      </w:r>
    </w:p>
    <w:p w14:paraId="470BD661" w14:textId="77777777" w:rsidR="004D76FA" w:rsidRPr="000E6E1F" w:rsidRDefault="004D76FA" w:rsidP="00930656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The 3-Step Closing Process:</w:t>
      </w:r>
    </w:p>
    <w:p w14:paraId="2C2C11B8" w14:textId="77777777" w:rsidR="004D76FA" w:rsidRPr="000E6E1F" w:rsidRDefault="004D76FA" w:rsidP="00680502">
      <w:pPr>
        <w:numPr>
          <w:ilvl w:val="0"/>
          <w:numId w:val="6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Verbal Offer:</w:t>
      </w:r>
      <w:r w:rsidRPr="000E6E1F">
        <w:rPr>
          <w:sz w:val="24"/>
          <w:szCs w:val="24"/>
        </w:rPr>
        <w:t xml:space="preserve"> Same day as final interview</w:t>
      </w:r>
    </w:p>
    <w:p w14:paraId="31B08873" w14:textId="77777777" w:rsidR="004D76FA" w:rsidRPr="000E6E1F" w:rsidRDefault="004D76FA" w:rsidP="00680502">
      <w:pPr>
        <w:numPr>
          <w:ilvl w:val="0"/>
          <w:numId w:val="6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Written Package:</w:t>
      </w:r>
      <w:r w:rsidRPr="000E6E1F">
        <w:rPr>
          <w:sz w:val="24"/>
          <w:szCs w:val="24"/>
        </w:rPr>
        <w:t xml:space="preserve"> Within 24 hours with total value breakdown</w:t>
      </w:r>
    </w:p>
    <w:p w14:paraId="3C41476D" w14:textId="1AD6D6C8" w:rsidR="004D76FA" w:rsidRPr="008A1160" w:rsidRDefault="004D76FA" w:rsidP="00680502">
      <w:pPr>
        <w:numPr>
          <w:ilvl w:val="0"/>
          <w:numId w:val="6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Personal Follow-up:</w:t>
      </w:r>
      <w:r w:rsidRPr="000E6E1F">
        <w:rPr>
          <w:sz w:val="24"/>
          <w:szCs w:val="24"/>
        </w:rPr>
        <w:t xml:space="preserve"> 2 check-ins during decision period</w:t>
      </w:r>
    </w:p>
    <w:p w14:paraId="2F5DE562" w14:textId="0147B4E5" w:rsidR="004D76FA" w:rsidRPr="008A1160" w:rsidRDefault="004D76FA" w:rsidP="008A1160">
      <w:pPr>
        <w:pStyle w:val="greendot1"/>
      </w:pPr>
      <w:r w:rsidRPr="008A1160">
        <w:t xml:space="preserve"> </w:t>
      </w:r>
      <w:bookmarkStart w:id="16" w:name="_Toc212711241"/>
      <w:r w:rsidRPr="008A1160">
        <w:t>The Hidden Cost Calculator (That Will Shock You)</w:t>
      </w:r>
      <w:bookmarkEnd w:id="16"/>
    </w:p>
    <w:p w14:paraId="4035B0B3" w14:textId="77777777" w:rsidR="004D76FA" w:rsidRPr="000E6E1F" w:rsidRDefault="004D76FA" w:rsidP="00930656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Your Bad Hire Cost Reality Check</w:t>
      </w:r>
    </w:p>
    <w:p w14:paraId="66C8A388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Fill This Out (Be Honest):</w:t>
      </w:r>
    </w:p>
    <w:tbl>
      <w:tblPr>
        <w:tblStyle w:val="TableGrid"/>
        <w:tblW w:w="9346" w:type="dxa"/>
        <w:tblLook w:val="04A0" w:firstRow="1" w:lastRow="0" w:firstColumn="1" w:lastColumn="0" w:noHBand="0" w:noVBand="1"/>
      </w:tblPr>
      <w:tblGrid>
        <w:gridCol w:w="2495"/>
        <w:gridCol w:w="3817"/>
        <w:gridCol w:w="1490"/>
        <w:gridCol w:w="1544"/>
      </w:tblGrid>
      <w:tr w:rsidR="004D76FA" w:rsidRPr="000E6E1F" w14:paraId="00B97935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A3696D0" w14:textId="77777777" w:rsidR="004D76FA" w:rsidRPr="000E6E1F" w:rsidRDefault="004D76FA" w:rsidP="00930656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0E6E1F">
              <w:rPr>
                <w:b/>
                <w:bCs/>
                <w:sz w:val="24"/>
                <w:szCs w:val="24"/>
              </w:rPr>
              <w:t>Cost Type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B446D72" w14:textId="77777777" w:rsidR="004D76FA" w:rsidRPr="000E6E1F" w:rsidRDefault="004D76FA" w:rsidP="00930656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0E6E1F">
              <w:rPr>
                <w:b/>
                <w:bCs/>
                <w:sz w:val="24"/>
                <w:szCs w:val="24"/>
              </w:rPr>
              <w:t>Your Numbers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6B279DFB" w14:textId="77777777" w:rsidR="004D76FA" w:rsidRPr="000E6E1F" w:rsidRDefault="004D76FA" w:rsidP="00930656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0E6E1F">
              <w:rPr>
                <w:b/>
                <w:bCs/>
                <w:sz w:val="24"/>
                <w:szCs w:val="24"/>
              </w:rPr>
              <w:t>Calculation</w:t>
            </w: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69E491C7" w14:textId="77777777" w:rsidR="004D76FA" w:rsidRPr="000E6E1F" w:rsidRDefault="004D76FA" w:rsidP="00930656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0E6E1F">
              <w:rPr>
                <w:b/>
                <w:bCs/>
                <w:sz w:val="24"/>
                <w:szCs w:val="24"/>
              </w:rPr>
              <w:t>Amount (₹)</w:t>
            </w:r>
          </w:p>
        </w:tc>
      </w:tr>
      <w:tr w:rsidR="004D76FA" w:rsidRPr="000E6E1F" w14:paraId="509196B5" w14:textId="77777777" w:rsidTr="000E6E1F">
        <w:tc>
          <w:tcPr>
            <w:tcW w:w="2542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66B87AB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b/>
                <w:bCs/>
                <w:sz w:val="22"/>
                <w:szCs w:val="22"/>
              </w:rPr>
              <w:t>Direct Costs</w:t>
            </w:r>
          </w:p>
        </w:tc>
        <w:tc>
          <w:tcPr>
            <w:tcW w:w="3909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640ABC6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A0AAB83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6629F9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26F1B18A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C4F8DB2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Salary Paid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2FBCDBE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Monthly: ₹_____ × Months: _____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110B10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8649D41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5ACE4723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134B654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Recruitment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E437B05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Time + Ads + Agency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DD36C18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2E6C988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140DBEB9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68BF6A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Training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2828F48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Programs + HR Time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5BF877C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FBD8115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27136E3E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E5A8C9B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Exit Cost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2D10880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Notice + Handover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83FE972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6EB972D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2337989E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F7912A5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b/>
                <w:bCs/>
                <w:sz w:val="22"/>
                <w:szCs w:val="22"/>
              </w:rPr>
              <w:t>Indirect Costs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2CD20C7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26F4E28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316228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733A0710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6E6BDBE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Team Impact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D09DB6A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Team Size: _____ × Productivity Drop: _____%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E3376F4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7675BD0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5F03F703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42DDC1D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Revenue Loss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E61FC35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Missed Deals/Projects: _____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0155585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D7EA81B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3D478AFD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6281AD0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Client Impact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B99668B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sz w:val="22"/>
                <w:szCs w:val="22"/>
              </w:rPr>
              <w:t>Lost Relationships: _____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6FFB931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70465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</w:tr>
      <w:tr w:rsidR="004D76FA" w:rsidRPr="000E6E1F" w14:paraId="66C01573" w14:textId="77777777" w:rsidTr="000E6E1F">
        <w:tc>
          <w:tcPr>
            <w:tcW w:w="254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CABF0C3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b/>
                <w:bCs/>
                <w:sz w:val="22"/>
                <w:szCs w:val="22"/>
              </w:rPr>
              <w:t>TOTAL DISASTER COST</w:t>
            </w:r>
          </w:p>
        </w:tc>
        <w:tc>
          <w:tcPr>
            <w:tcW w:w="3909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B405569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E197EA1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</w:p>
        </w:tc>
        <w:tc>
          <w:tcPr>
            <w:tcW w:w="156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31BA61A" w14:textId="77777777" w:rsidR="004D76FA" w:rsidRPr="000E6E1F" w:rsidRDefault="004D76FA" w:rsidP="00930656">
            <w:pPr>
              <w:spacing w:after="0"/>
              <w:rPr>
                <w:sz w:val="22"/>
                <w:szCs w:val="22"/>
              </w:rPr>
            </w:pPr>
            <w:r w:rsidRPr="000E6E1F">
              <w:rPr>
                <w:b/>
                <w:bCs/>
                <w:sz w:val="22"/>
                <w:szCs w:val="22"/>
              </w:rPr>
              <w:t>₹_______</w:t>
            </w:r>
          </w:p>
        </w:tc>
      </w:tr>
    </w:tbl>
    <w:p w14:paraId="7B9F60ED" w14:textId="77777777" w:rsidR="008A1160" w:rsidRDefault="008A1160" w:rsidP="000E6E1F">
      <w:pPr>
        <w:spacing w:before="240" w:after="0"/>
        <w:rPr>
          <w:b/>
          <w:bCs/>
          <w:sz w:val="24"/>
          <w:szCs w:val="24"/>
        </w:rPr>
      </w:pPr>
    </w:p>
    <w:p w14:paraId="7203CD18" w14:textId="2D539C49" w:rsidR="004D76FA" w:rsidRPr="000E6E1F" w:rsidRDefault="004D76FA" w:rsidP="000E6E1F">
      <w:pPr>
        <w:spacing w:before="240"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lastRenderedPageBreak/>
        <w:t>Reality Check Examples:</w:t>
      </w:r>
    </w:p>
    <w:p w14:paraId="16DFF646" w14:textId="77777777" w:rsidR="004D76FA" w:rsidRPr="000E6E1F" w:rsidRDefault="004D76FA" w:rsidP="00680502">
      <w:pPr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Sales Manager (₹12L salary): Total bad hire cost = ₹34L</w:t>
      </w:r>
    </w:p>
    <w:p w14:paraId="28F7AC47" w14:textId="77777777" w:rsidR="004D76FA" w:rsidRPr="000E6E1F" w:rsidRDefault="004D76FA" w:rsidP="00680502">
      <w:pPr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Operations Head (₹15L salary): Total bad hire cost = ₹42L</w:t>
      </w:r>
    </w:p>
    <w:p w14:paraId="4098F942" w14:textId="77777777" w:rsidR="004D76FA" w:rsidRPr="000E6E1F" w:rsidRDefault="004D76FA" w:rsidP="00680502">
      <w:pPr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IT Manager (₹10L salary): Total bad hire cost = ₹28L</w:t>
      </w:r>
    </w:p>
    <w:p w14:paraId="479F2E2B" w14:textId="77777777" w:rsidR="004D76FA" w:rsidRPr="000E6E1F" w:rsidRDefault="004D76FA" w:rsidP="000E6E1F">
      <w:pPr>
        <w:spacing w:after="0" w:line="360" w:lineRule="auto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The Prevention Investment ROI</w:t>
      </w:r>
    </w:p>
    <w:p w14:paraId="0EE04676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Smart Hiring Investment:</w:t>
      </w:r>
      <w:r w:rsidRPr="000E6E1F">
        <w:rPr>
          <w:sz w:val="24"/>
          <w:szCs w:val="24"/>
        </w:rPr>
        <w:t xml:space="preserve"> ₹3-5 lakhs </w:t>
      </w:r>
    </w:p>
    <w:p w14:paraId="7596B911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Bad Hire Prevention:</w:t>
      </w:r>
      <w:r w:rsidRPr="000E6E1F">
        <w:rPr>
          <w:sz w:val="24"/>
          <w:szCs w:val="24"/>
        </w:rPr>
        <w:t xml:space="preserve"> 70-80% success rate improvement </w:t>
      </w:r>
    </w:p>
    <w:p w14:paraId="020A3770" w14:textId="18DE6D3A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ROI:</w:t>
      </w:r>
      <w:r w:rsidRPr="000E6E1F">
        <w:rPr>
          <w:sz w:val="24"/>
          <w:szCs w:val="24"/>
        </w:rPr>
        <w:t xml:space="preserve"> 600-800% return in first year</w:t>
      </w:r>
    </w:p>
    <w:p w14:paraId="7DC4151B" w14:textId="2D788897" w:rsidR="004D76FA" w:rsidRPr="000E6E1F" w:rsidRDefault="004D76FA" w:rsidP="008A1160">
      <w:pPr>
        <w:pStyle w:val="greendot1"/>
      </w:pPr>
      <w:bookmarkStart w:id="17" w:name="_Toc212711242"/>
      <w:r w:rsidRPr="000E6E1F">
        <w:t>The 30-Day Hiring Transformation Challenge</w:t>
      </w:r>
      <w:bookmarkEnd w:id="17"/>
    </w:p>
    <w:p w14:paraId="666AB972" w14:textId="77777777" w:rsidR="004D76FA" w:rsidRPr="000E6E1F" w:rsidRDefault="004D76FA" w:rsidP="008A1160">
      <w:pPr>
        <w:pStyle w:val="Heading3"/>
      </w:pPr>
      <w:bookmarkStart w:id="18" w:name="_Toc212711243"/>
      <w:r w:rsidRPr="000E6E1F">
        <w:t>Week 1: Foundation Blitz</w:t>
      </w:r>
      <w:bookmarkEnd w:id="18"/>
    </w:p>
    <w:p w14:paraId="2759485F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Day 1-2:</w:t>
      </w:r>
      <w:r w:rsidRPr="000E6E1F">
        <w:rPr>
          <w:sz w:val="24"/>
          <w:szCs w:val="24"/>
        </w:rPr>
        <w:t xml:space="preserve"> Audit current process (use Readiness Scorecard) </w:t>
      </w:r>
      <w:r w:rsidRPr="000E6E1F">
        <w:rPr>
          <w:b/>
          <w:bCs/>
          <w:sz w:val="24"/>
          <w:szCs w:val="24"/>
        </w:rPr>
        <w:t>Day 3-4:</w:t>
      </w:r>
      <w:r w:rsidRPr="000E6E1F">
        <w:rPr>
          <w:sz w:val="24"/>
          <w:szCs w:val="24"/>
        </w:rPr>
        <w:t xml:space="preserve"> Rewrite JD using IMPACT framework </w:t>
      </w:r>
      <w:r w:rsidRPr="000E6E1F">
        <w:rPr>
          <w:b/>
          <w:bCs/>
          <w:sz w:val="24"/>
          <w:szCs w:val="24"/>
        </w:rPr>
        <w:t>Day 5-7:</w:t>
      </w:r>
      <w:r w:rsidRPr="000E6E1F">
        <w:rPr>
          <w:sz w:val="24"/>
          <w:szCs w:val="24"/>
        </w:rPr>
        <w:t xml:space="preserve"> Launch 4-channel sourcing, get 15 initial contacts</w:t>
      </w:r>
    </w:p>
    <w:p w14:paraId="273A24F4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Week 1 Success Metrics:</w:t>
      </w:r>
    </w:p>
    <w:p w14:paraId="7CA86035" w14:textId="77777777" w:rsidR="004D76FA" w:rsidRPr="000E6E1F" w:rsidRDefault="004D76FA" w:rsidP="00680502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Readiness score improved by 20+ points</w:t>
      </w:r>
    </w:p>
    <w:p w14:paraId="627FBA9A" w14:textId="77777777" w:rsidR="004D76FA" w:rsidRPr="000E6E1F" w:rsidRDefault="004D76FA" w:rsidP="00680502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New JD ready (test with 3 internal people)</w:t>
      </w:r>
    </w:p>
    <w:p w14:paraId="59268EC5" w14:textId="77777777" w:rsidR="004D76FA" w:rsidRPr="000E6E1F" w:rsidRDefault="004D76FA" w:rsidP="00680502">
      <w:pPr>
        <w:numPr>
          <w:ilvl w:val="0"/>
          <w:numId w:val="8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15+ qualified candidate contacts made</w:t>
      </w:r>
    </w:p>
    <w:p w14:paraId="373FF9D4" w14:textId="77777777" w:rsidR="004D76FA" w:rsidRPr="000E6E1F" w:rsidRDefault="004D76FA" w:rsidP="008A1160">
      <w:pPr>
        <w:pStyle w:val="Heading3"/>
      </w:pPr>
      <w:bookmarkStart w:id="19" w:name="_Toc212711244"/>
      <w:r w:rsidRPr="000E6E1F">
        <w:t>Week 2: Pipeline Power</w:t>
      </w:r>
      <w:bookmarkEnd w:id="19"/>
    </w:p>
    <w:p w14:paraId="2C6000D3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Day 8-10:</w:t>
      </w:r>
      <w:r w:rsidRPr="000E6E1F">
        <w:rPr>
          <w:sz w:val="24"/>
          <w:szCs w:val="24"/>
        </w:rPr>
        <w:t xml:space="preserve"> Screen 8-12 candidates (15-min calls) </w:t>
      </w:r>
      <w:r w:rsidRPr="000E6E1F">
        <w:rPr>
          <w:b/>
          <w:bCs/>
          <w:sz w:val="24"/>
          <w:szCs w:val="24"/>
        </w:rPr>
        <w:t>Day 11-14:</w:t>
      </w:r>
      <w:r w:rsidRPr="000E6E1F">
        <w:rPr>
          <w:sz w:val="24"/>
          <w:szCs w:val="24"/>
        </w:rPr>
        <w:t xml:space="preserve"> Conduct 4-6 structured interviews </w:t>
      </w:r>
      <w:r w:rsidRPr="000E6E1F">
        <w:rPr>
          <w:b/>
          <w:bCs/>
          <w:sz w:val="24"/>
          <w:szCs w:val="24"/>
        </w:rPr>
        <w:t>Week 2 Success Metrics:</w:t>
      </w:r>
    </w:p>
    <w:p w14:paraId="7A0C6B13" w14:textId="77777777" w:rsidR="004D76FA" w:rsidRPr="000E6E1F" w:rsidRDefault="004D76FA" w:rsidP="00680502">
      <w:pPr>
        <w:numPr>
          <w:ilvl w:val="0"/>
          <w:numId w:val="9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3-4 candidates shortlisted for finals</w:t>
      </w:r>
    </w:p>
    <w:p w14:paraId="4974C298" w14:textId="77777777" w:rsidR="004D76FA" w:rsidRPr="000E6E1F" w:rsidRDefault="004D76FA" w:rsidP="00680502">
      <w:pPr>
        <w:numPr>
          <w:ilvl w:val="0"/>
          <w:numId w:val="9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Interview scorecards completed</w:t>
      </w:r>
    </w:p>
    <w:p w14:paraId="1F5A2374" w14:textId="77777777" w:rsidR="004D76FA" w:rsidRPr="000E6E1F" w:rsidRDefault="004D76FA" w:rsidP="00680502">
      <w:pPr>
        <w:numPr>
          <w:ilvl w:val="0"/>
          <w:numId w:val="9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References initiated for top 2</w:t>
      </w:r>
    </w:p>
    <w:p w14:paraId="600ED1A3" w14:textId="77777777" w:rsidR="004D76FA" w:rsidRPr="000E6E1F" w:rsidRDefault="004D76FA" w:rsidP="008A1160">
      <w:pPr>
        <w:pStyle w:val="Heading3"/>
      </w:pPr>
      <w:bookmarkStart w:id="20" w:name="_Toc212711245"/>
      <w:r w:rsidRPr="000E6E1F">
        <w:t>Week 3: Decision &amp; Close</w:t>
      </w:r>
      <w:bookmarkEnd w:id="20"/>
    </w:p>
    <w:p w14:paraId="338D3268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Day 15-17:</w:t>
      </w:r>
      <w:r w:rsidRPr="000E6E1F">
        <w:rPr>
          <w:sz w:val="24"/>
          <w:szCs w:val="24"/>
        </w:rPr>
        <w:t xml:space="preserve"> Final rounds + case studies </w:t>
      </w:r>
      <w:r w:rsidRPr="000E6E1F">
        <w:rPr>
          <w:b/>
          <w:bCs/>
          <w:sz w:val="24"/>
          <w:szCs w:val="24"/>
        </w:rPr>
        <w:t>Day 18-21:</w:t>
      </w:r>
      <w:r w:rsidRPr="000E6E1F">
        <w:rPr>
          <w:sz w:val="24"/>
          <w:szCs w:val="24"/>
        </w:rPr>
        <w:t xml:space="preserve"> References + offer preparation </w:t>
      </w:r>
      <w:r w:rsidRPr="000E6E1F">
        <w:rPr>
          <w:b/>
          <w:bCs/>
          <w:sz w:val="24"/>
          <w:szCs w:val="24"/>
        </w:rPr>
        <w:t>Week 3 Success Metrics:</w:t>
      </w:r>
    </w:p>
    <w:p w14:paraId="4AD3919A" w14:textId="77777777" w:rsidR="004D76FA" w:rsidRPr="000E6E1F" w:rsidRDefault="004D76FA" w:rsidP="00680502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Final candidate selected</w:t>
      </w:r>
    </w:p>
    <w:p w14:paraId="3185A846" w14:textId="77777777" w:rsidR="004D76FA" w:rsidRPr="000E6E1F" w:rsidRDefault="004D76FA" w:rsidP="00680502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Complete reference checks</w:t>
      </w:r>
    </w:p>
    <w:p w14:paraId="6F954B69" w14:textId="77777777" w:rsidR="004D76FA" w:rsidRPr="000E6E1F" w:rsidRDefault="004D76FA" w:rsidP="00680502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Offer package approved internally</w:t>
      </w:r>
    </w:p>
    <w:p w14:paraId="4D7AEE02" w14:textId="77777777" w:rsidR="004D76FA" w:rsidRPr="000E6E1F" w:rsidRDefault="004D76FA" w:rsidP="008A1160">
      <w:pPr>
        <w:pStyle w:val="Heading3"/>
      </w:pPr>
      <w:bookmarkStart w:id="21" w:name="_Toc212711246"/>
      <w:r w:rsidRPr="000E6E1F">
        <w:t>Week 4: Close &amp; Onboard</w:t>
      </w:r>
      <w:bookmarkEnd w:id="21"/>
    </w:p>
    <w:p w14:paraId="0009AE1A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Day 22-24:</w:t>
      </w:r>
      <w:r w:rsidRPr="000E6E1F">
        <w:rPr>
          <w:sz w:val="24"/>
          <w:szCs w:val="24"/>
        </w:rPr>
        <w:t xml:space="preserve"> Verbal offer + negotiation </w:t>
      </w:r>
      <w:r w:rsidRPr="000E6E1F">
        <w:rPr>
          <w:b/>
          <w:bCs/>
          <w:sz w:val="24"/>
          <w:szCs w:val="24"/>
        </w:rPr>
        <w:t>Day 25-28:</w:t>
      </w:r>
      <w:r w:rsidRPr="000E6E1F">
        <w:rPr>
          <w:sz w:val="24"/>
          <w:szCs w:val="24"/>
        </w:rPr>
        <w:t xml:space="preserve"> Written offer + follow-up </w:t>
      </w:r>
      <w:r w:rsidRPr="000E6E1F">
        <w:rPr>
          <w:b/>
          <w:bCs/>
          <w:sz w:val="24"/>
          <w:szCs w:val="24"/>
        </w:rPr>
        <w:t>Day 29-30:</w:t>
      </w:r>
      <w:r w:rsidRPr="000E6E1F">
        <w:rPr>
          <w:sz w:val="24"/>
          <w:szCs w:val="24"/>
        </w:rPr>
        <w:t xml:space="preserve"> Acceptance + onboarding prep </w:t>
      </w:r>
      <w:r w:rsidRPr="000E6E1F">
        <w:rPr>
          <w:b/>
          <w:bCs/>
          <w:sz w:val="24"/>
          <w:szCs w:val="24"/>
        </w:rPr>
        <w:t>Week 4 Success Metrics:</w:t>
      </w:r>
    </w:p>
    <w:p w14:paraId="0E68DA17" w14:textId="77777777" w:rsidR="004D76FA" w:rsidRPr="000E6E1F" w:rsidRDefault="004D76FA" w:rsidP="00680502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Offer accepted</w:t>
      </w:r>
    </w:p>
    <w:p w14:paraId="67835223" w14:textId="77777777" w:rsidR="004D76FA" w:rsidRPr="000E6E1F" w:rsidRDefault="004D76FA" w:rsidP="00680502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Start date confirmed</w:t>
      </w:r>
    </w:p>
    <w:p w14:paraId="33F2EF89" w14:textId="21BFC162" w:rsidR="004D76FA" w:rsidRPr="000E6E1F" w:rsidRDefault="000E6E1F" w:rsidP="00680502">
      <w:pPr>
        <w:numPr>
          <w:ilvl w:val="0"/>
          <w:numId w:val="11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lastRenderedPageBreak/>
        <w:t>30-60-90-day</w:t>
      </w:r>
      <w:r w:rsidR="004D76FA" w:rsidRPr="000E6E1F">
        <w:rPr>
          <w:sz w:val="24"/>
          <w:szCs w:val="24"/>
        </w:rPr>
        <w:t xml:space="preserve"> plan ready</w:t>
      </w:r>
    </w:p>
    <w:p w14:paraId="5FE3B5F4" w14:textId="66650552" w:rsidR="004D76FA" w:rsidRPr="000E6E1F" w:rsidRDefault="004D76FA" w:rsidP="00B50123">
      <w:pPr>
        <w:pStyle w:val="greendot1"/>
      </w:pPr>
      <w:bookmarkStart w:id="22" w:name="_Toc212711247"/>
      <w:r w:rsidRPr="000E6E1F">
        <w:t>Templates (Viral-Worthy Tools)</w:t>
      </w:r>
      <w:bookmarkEnd w:id="22"/>
    </w:p>
    <w:p w14:paraId="3DC84508" w14:textId="77777777" w:rsidR="004D76FA" w:rsidRPr="000E6E1F" w:rsidRDefault="004D76FA" w:rsidP="00B50123">
      <w:pPr>
        <w:pStyle w:val="Heading3"/>
      </w:pPr>
      <w:bookmarkStart w:id="23" w:name="_Toc212711248"/>
      <w:r w:rsidRPr="000E6E1F">
        <w:t>Template 1: The LinkedIn Outreach Message That Works</w:t>
      </w:r>
      <w:bookmarkEnd w:id="23"/>
    </w:p>
    <w:p w14:paraId="470D1341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Subject: Quick question about [their expertise area]</w:t>
      </w:r>
    </w:p>
    <w:p w14:paraId="6C160225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Hi [Name],</w:t>
      </w:r>
    </w:p>
    <w:p w14:paraId="486BA8F9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Saw your work at [Company] in [specific area] - impressive results on [specific achievement].</w:t>
      </w:r>
    </w:p>
    <w:p w14:paraId="1D280A47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We're a [brief company description] looking for a [role] to [specific impact]. Not sure if timing is right, but the opportunity might interest you:</w:t>
      </w:r>
    </w:p>
    <w:p w14:paraId="53FCF5D9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• [Compelling aspect 1]</w:t>
      </w:r>
    </w:p>
    <w:p w14:paraId="2A707062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• [Growth opportunity]</w:t>
      </w:r>
    </w:p>
    <w:p w14:paraId="36941E51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• [Unique benefit]</w:t>
      </w:r>
    </w:p>
    <w:p w14:paraId="3F5B572D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Worth a 10-minute conversation?</w:t>
      </w:r>
    </w:p>
    <w:p w14:paraId="71A5FF3E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Best,</w:t>
      </w:r>
    </w:p>
    <w:p w14:paraId="083DEC61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>[Your name]</w:t>
      </w:r>
    </w:p>
    <w:p w14:paraId="4AA20CA5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Response Rate:</w:t>
      </w:r>
      <w:r w:rsidRPr="000E6E1F">
        <w:rPr>
          <w:sz w:val="24"/>
          <w:szCs w:val="24"/>
        </w:rPr>
        <w:t xml:space="preserve"> 40-60% vs. 8-12% for generic messages</w:t>
      </w:r>
    </w:p>
    <w:p w14:paraId="45CBF3C0" w14:textId="77777777" w:rsidR="004D76FA" w:rsidRPr="000E6E1F" w:rsidRDefault="004D76FA" w:rsidP="00B50123">
      <w:pPr>
        <w:pStyle w:val="Heading3"/>
      </w:pPr>
      <w:bookmarkStart w:id="24" w:name="_Toc212711249"/>
      <w:r w:rsidRPr="000E6E1F">
        <w:t>Template 2: The Reference Check Questions That Reveal Truth</w:t>
      </w:r>
      <w:bookmarkEnd w:id="24"/>
    </w:p>
    <w:p w14:paraId="3C52F679" w14:textId="77777777" w:rsidR="004D76FA" w:rsidRPr="000E6E1F" w:rsidRDefault="004D76FA" w:rsidP="00680502">
      <w:pPr>
        <w:numPr>
          <w:ilvl w:val="0"/>
          <w:numId w:val="12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"How would you rate [Name]'s performance compared to others in similar roles?"</w:t>
      </w:r>
    </w:p>
    <w:p w14:paraId="55C6651C" w14:textId="77777777" w:rsidR="004D76FA" w:rsidRPr="000E6E1F" w:rsidRDefault="004D76FA" w:rsidP="00680502">
      <w:pPr>
        <w:numPr>
          <w:ilvl w:val="0"/>
          <w:numId w:val="12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"What specific achievements are you most proud of from their time with you?"</w:t>
      </w:r>
    </w:p>
    <w:p w14:paraId="3721C541" w14:textId="77777777" w:rsidR="004D76FA" w:rsidRPr="000E6E1F" w:rsidRDefault="004D76FA" w:rsidP="00680502">
      <w:pPr>
        <w:numPr>
          <w:ilvl w:val="0"/>
          <w:numId w:val="12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"In what situations did they struggle, and how did they handle it?"</w:t>
      </w:r>
    </w:p>
    <w:p w14:paraId="25991F8A" w14:textId="77777777" w:rsidR="004D76FA" w:rsidRPr="000E6E1F" w:rsidRDefault="004D76FA" w:rsidP="00680502">
      <w:pPr>
        <w:numPr>
          <w:ilvl w:val="0"/>
          <w:numId w:val="12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"Would you hire them again for a similar role? Why/why not?"</w:t>
      </w:r>
    </w:p>
    <w:p w14:paraId="7E5BAB33" w14:textId="77777777" w:rsidR="004D76FA" w:rsidRPr="000E6E1F" w:rsidRDefault="004D76FA" w:rsidP="00680502">
      <w:pPr>
        <w:numPr>
          <w:ilvl w:val="0"/>
          <w:numId w:val="12"/>
        </w:num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"Any advice for their future manager to get the best from them?"</w:t>
      </w:r>
    </w:p>
    <w:p w14:paraId="1DC3BAF7" w14:textId="77777777" w:rsidR="004D76FA" w:rsidRPr="000E6E1F" w:rsidRDefault="004D76FA" w:rsidP="00B50123">
      <w:pPr>
        <w:pStyle w:val="Heading3"/>
      </w:pPr>
      <w:bookmarkStart w:id="25" w:name="_Toc212711250"/>
      <w:r w:rsidRPr="000E6E1F">
        <w:t>Template 3: The Offer Script That Closes</w:t>
      </w:r>
      <w:bookmarkEnd w:id="25"/>
    </w:p>
    <w:p w14:paraId="78E85DE2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"Hi [Name], we were really impressed with your background and how you handled our interview process.</w:t>
      </w:r>
    </w:p>
    <w:p w14:paraId="4DB75276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I'm excited to offer you the [Role] position. Here's what we're proposing:</w:t>
      </w:r>
    </w:p>
    <w:p w14:paraId="06816B98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Base: ₹[Amount] monthly</w:t>
      </w:r>
    </w:p>
    <w:p w14:paraId="2E0969A8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lastRenderedPageBreak/>
        <w:t>Variable: [Structure] with ₹[Potential] upside</w:t>
      </w:r>
    </w:p>
    <w:p w14:paraId="3A2717CA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Benefits: [Key highlights]</w:t>
      </w:r>
    </w:p>
    <w:p w14:paraId="08C87E59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Growth: [Specific path in 12-18 months]</w:t>
      </w:r>
    </w:p>
    <w:p w14:paraId="3C20589D" w14:textId="77777777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sz w:val="24"/>
          <w:szCs w:val="24"/>
        </w:rPr>
        <w:t>This reflects our strong belief in what you can achieve here. What questions can I answer?"</w:t>
      </w:r>
    </w:p>
    <w:p w14:paraId="1D5B4B88" w14:textId="777E1E23" w:rsidR="004D76FA" w:rsidRPr="000E6E1F" w:rsidRDefault="004D76FA" w:rsidP="008A1160">
      <w:pPr>
        <w:pStyle w:val="greendot1"/>
      </w:pPr>
      <w:bookmarkStart w:id="26" w:name="_Toc212711251"/>
      <w:r w:rsidRPr="000E6E1F">
        <w:t>The Viral Bonus: Hiring Psychology Hacks</w:t>
      </w:r>
      <w:bookmarkEnd w:id="26"/>
    </w:p>
    <w:p w14:paraId="526D57A1" w14:textId="77777777" w:rsidR="004D76FA" w:rsidRPr="000E6E1F" w:rsidRDefault="004D76FA" w:rsidP="00B50123">
      <w:pPr>
        <w:pStyle w:val="Heading3"/>
      </w:pPr>
      <w:bookmarkStart w:id="27" w:name="_Toc212711252"/>
      <w:r w:rsidRPr="000E6E1F">
        <w:t>Hack #1: The Scarcity Principle</w:t>
      </w:r>
      <w:bookmarkEnd w:id="27"/>
    </w:p>
    <w:p w14:paraId="47C7904F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 xml:space="preserve">"We're interviewing 3 final candidates this week. I'd love you to be one of them." </w:t>
      </w:r>
      <w:r w:rsidRPr="000E6E1F">
        <w:rPr>
          <w:b/>
          <w:bCs/>
          <w:sz w:val="24"/>
          <w:szCs w:val="24"/>
        </w:rPr>
        <w:t>Why It Works:</w:t>
      </w:r>
      <w:r w:rsidRPr="000E6E1F">
        <w:rPr>
          <w:sz w:val="24"/>
          <w:szCs w:val="24"/>
        </w:rPr>
        <w:t xml:space="preserve"> Creates urgency without pressure</w:t>
      </w:r>
    </w:p>
    <w:p w14:paraId="4DF7F1DA" w14:textId="77777777" w:rsidR="004D76FA" w:rsidRPr="000E6E1F" w:rsidRDefault="004D76FA" w:rsidP="00B50123">
      <w:pPr>
        <w:pStyle w:val="Heading3"/>
      </w:pPr>
      <w:bookmarkStart w:id="28" w:name="_Toc212711253"/>
      <w:r w:rsidRPr="000E6E1F">
        <w:t>Hack #2: The Peer Proof</w:t>
      </w:r>
      <w:bookmarkEnd w:id="28"/>
    </w:p>
    <w:p w14:paraId="3C061927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 xml:space="preserve">"Our last [role] hire said this was the best career move they've made. Let me connect you." </w:t>
      </w:r>
      <w:r w:rsidRPr="000E6E1F">
        <w:rPr>
          <w:b/>
          <w:bCs/>
          <w:sz w:val="24"/>
          <w:szCs w:val="24"/>
        </w:rPr>
        <w:t>Why It Works:</w:t>
      </w:r>
      <w:r w:rsidRPr="000E6E1F">
        <w:rPr>
          <w:sz w:val="24"/>
          <w:szCs w:val="24"/>
        </w:rPr>
        <w:t xml:space="preserve"> Social proof from someone like them</w:t>
      </w:r>
    </w:p>
    <w:p w14:paraId="50FFC8A8" w14:textId="77777777" w:rsidR="004D76FA" w:rsidRPr="000E6E1F" w:rsidRDefault="004D76FA" w:rsidP="00B50123">
      <w:pPr>
        <w:pStyle w:val="Heading3"/>
      </w:pPr>
      <w:bookmarkStart w:id="29" w:name="_Toc212711254"/>
      <w:r w:rsidRPr="000E6E1F">
        <w:t>Hack #3: The Growth Vision</w:t>
      </w:r>
      <w:bookmarkEnd w:id="29"/>
    </w:p>
    <w:p w14:paraId="7FC1A68D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 xml:space="preserve">"In 18 months, you could be running [specific area]. Here's how..." </w:t>
      </w:r>
      <w:r w:rsidRPr="000E6E1F">
        <w:rPr>
          <w:b/>
          <w:bCs/>
          <w:sz w:val="24"/>
          <w:szCs w:val="24"/>
        </w:rPr>
        <w:t>Why It Works:</w:t>
      </w:r>
      <w:r w:rsidRPr="000E6E1F">
        <w:rPr>
          <w:sz w:val="24"/>
          <w:szCs w:val="24"/>
        </w:rPr>
        <w:t xml:space="preserve"> Appeals to ambition over salary</w:t>
      </w:r>
    </w:p>
    <w:p w14:paraId="431F610A" w14:textId="77777777" w:rsidR="004D76FA" w:rsidRPr="000E6E1F" w:rsidRDefault="004D76FA" w:rsidP="00B50123">
      <w:pPr>
        <w:pStyle w:val="Heading3"/>
      </w:pPr>
      <w:bookmarkStart w:id="30" w:name="_Toc212711255"/>
      <w:r w:rsidRPr="000E6E1F">
        <w:t>Hack #4: The Problem Ownership</w:t>
      </w:r>
      <w:bookmarkEnd w:id="30"/>
    </w:p>
    <w:p w14:paraId="25DA932D" w14:textId="77777777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 xml:space="preserve">"This is the challenge we're facing: [specific problem]. How would you approach it?" </w:t>
      </w:r>
      <w:r w:rsidRPr="000E6E1F">
        <w:rPr>
          <w:b/>
          <w:bCs/>
          <w:sz w:val="24"/>
          <w:szCs w:val="24"/>
        </w:rPr>
        <w:t>Why It Works:</w:t>
      </w:r>
      <w:r w:rsidRPr="000E6E1F">
        <w:rPr>
          <w:sz w:val="24"/>
          <w:szCs w:val="24"/>
        </w:rPr>
        <w:t xml:space="preserve"> Makes them invest mentally in the role</w:t>
      </w:r>
    </w:p>
    <w:p w14:paraId="4D4CF752" w14:textId="77777777" w:rsidR="004D76FA" w:rsidRPr="000E6E1F" w:rsidRDefault="004D76FA" w:rsidP="00B50123">
      <w:pPr>
        <w:pStyle w:val="Heading3"/>
      </w:pPr>
      <w:bookmarkStart w:id="31" w:name="_Toc212711256"/>
      <w:r w:rsidRPr="000E6E1F">
        <w:t>Hack #5: The Culture Preview</w:t>
      </w:r>
      <w:bookmarkEnd w:id="31"/>
    </w:p>
    <w:p w14:paraId="799DEB0A" w14:textId="23D0B7C5" w:rsidR="004D76FA" w:rsidRPr="000E6E1F" w:rsidRDefault="004D76FA" w:rsidP="004D76FA">
      <w:pPr>
        <w:rPr>
          <w:sz w:val="24"/>
          <w:szCs w:val="24"/>
        </w:rPr>
      </w:pPr>
      <w:r w:rsidRPr="000E6E1F">
        <w:rPr>
          <w:sz w:val="24"/>
          <w:szCs w:val="24"/>
        </w:rPr>
        <w:t xml:space="preserve">"Here's how we handle [specific situation that matters to them]..." </w:t>
      </w:r>
      <w:r w:rsidRPr="000E6E1F">
        <w:rPr>
          <w:b/>
          <w:bCs/>
          <w:sz w:val="24"/>
          <w:szCs w:val="24"/>
        </w:rPr>
        <w:t>Why It Works:</w:t>
      </w:r>
      <w:r w:rsidRPr="000E6E1F">
        <w:rPr>
          <w:sz w:val="24"/>
          <w:szCs w:val="24"/>
        </w:rPr>
        <w:t xml:space="preserve"> Shows values alignment early</w:t>
      </w:r>
    </w:p>
    <w:p w14:paraId="3A4ED23F" w14:textId="23D18E93" w:rsidR="004D76FA" w:rsidRPr="000E6E1F" w:rsidRDefault="004D76FA" w:rsidP="008A1160">
      <w:pPr>
        <w:pStyle w:val="greendot1"/>
      </w:pPr>
      <w:bookmarkStart w:id="32" w:name="_Toc212711257"/>
      <w:r w:rsidRPr="000E6E1F">
        <w:t>Success Stories (Real SMEs, Real Results)</w:t>
      </w:r>
      <w:bookmarkEnd w:id="32"/>
    </w:p>
    <w:p w14:paraId="7CE49F36" w14:textId="77777777" w:rsidR="004D76FA" w:rsidRPr="000E6E1F" w:rsidRDefault="004D76FA" w:rsidP="00B50123">
      <w:pPr>
        <w:pStyle w:val="Heading3"/>
      </w:pPr>
      <w:bookmarkStart w:id="33" w:name="_Toc212711258"/>
      <w:r w:rsidRPr="000E6E1F">
        <w:t>Case 1: Manufacturing SME (₹50Cr Revenue)</w:t>
      </w:r>
      <w:bookmarkEnd w:id="33"/>
    </w:p>
    <w:p w14:paraId="657D7EFF" w14:textId="77777777" w:rsidR="000E6E1F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Before:</w:t>
      </w:r>
      <w:r w:rsidRPr="000E6E1F">
        <w:rPr>
          <w:sz w:val="24"/>
          <w:szCs w:val="24"/>
        </w:rPr>
        <w:t xml:space="preserve"> 6 months to fill Production Manager role </w:t>
      </w:r>
    </w:p>
    <w:p w14:paraId="6CB308C9" w14:textId="77777777" w:rsidR="000E6E1F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After:</w:t>
      </w:r>
      <w:r w:rsidRPr="000E6E1F">
        <w:rPr>
          <w:sz w:val="24"/>
          <w:szCs w:val="24"/>
        </w:rPr>
        <w:t xml:space="preserve"> 18 days using MAGNET framework </w:t>
      </w:r>
    </w:p>
    <w:p w14:paraId="69BCE322" w14:textId="1A7DF1D4" w:rsidR="004D76FA" w:rsidRPr="000E6E1F" w:rsidRDefault="004D76FA" w:rsidP="000E6E1F">
      <w:p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Result:</w:t>
      </w:r>
      <w:r w:rsidRPr="000E6E1F">
        <w:rPr>
          <w:sz w:val="24"/>
          <w:szCs w:val="24"/>
        </w:rPr>
        <w:t xml:space="preserve"> New hire delivered 23% efficiency improvement in 90 days</w:t>
      </w:r>
    </w:p>
    <w:p w14:paraId="0E628DC2" w14:textId="77777777" w:rsidR="004D76FA" w:rsidRPr="000E6E1F" w:rsidRDefault="004D76FA" w:rsidP="00B50123">
      <w:pPr>
        <w:pStyle w:val="Heading3"/>
      </w:pPr>
      <w:bookmarkStart w:id="34" w:name="_Toc212711259"/>
      <w:r w:rsidRPr="000E6E1F">
        <w:t>Case 2: Tech Services (₹25Cr Revenue)</w:t>
      </w:r>
      <w:bookmarkEnd w:id="34"/>
    </w:p>
    <w:p w14:paraId="4D6C08F6" w14:textId="77777777" w:rsidR="000E6E1F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Before:</w:t>
      </w:r>
      <w:r w:rsidRPr="000E6E1F">
        <w:rPr>
          <w:sz w:val="24"/>
          <w:szCs w:val="24"/>
        </w:rPr>
        <w:t xml:space="preserve"> 3 bad hires in Project Management (cost: ₹67L) </w:t>
      </w:r>
    </w:p>
    <w:p w14:paraId="619DFF33" w14:textId="77777777" w:rsidR="000E6E1F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After:</w:t>
      </w:r>
      <w:r w:rsidRPr="000E6E1F">
        <w:rPr>
          <w:sz w:val="24"/>
          <w:szCs w:val="24"/>
        </w:rPr>
        <w:t xml:space="preserve"> Structured process, perfect cultural fit </w:t>
      </w:r>
    </w:p>
    <w:p w14:paraId="75E50F5C" w14:textId="44A0A31A" w:rsidR="004D76FA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lastRenderedPageBreak/>
        <w:t>Result:</w:t>
      </w:r>
      <w:r w:rsidRPr="000E6E1F">
        <w:rPr>
          <w:sz w:val="24"/>
          <w:szCs w:val="24"/>
        </w:rPr>
        <w:t xml:space="preserve"> Zero turnover in senior hires for 18 months</w:t>
      </w:r>
    </w:p>
    <w:p w14:paraId="6F8B2BFD" w14:textId="77777777" w:rsidR="004D76FA" w:rsidRPr="000E6E1F" w:rsidRDefault="004D76FA" w:rsidP="00B50123">
      <w:pPr>
        <w:pStyle w:val="Heading3"/>
      </w:pPr>
      <w:bookmarkStart w:id="35" w:name="_Toc212711260"/>
      <w:r w:rsidRPr="000E6E1F">
        <w:t>Case 3: Trading Company (₹100Cr Revenue)</w:t>
      </w:r>
      <w:bookmarkEnd w:id="35"/>
    </w:p>
    <w:p w14:paraId="09E10A2F" w14:textId="77777777" w:rsidR="000E6E1F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Before:</w:t>
      </w:r>
      <w:r w:rsidRPr="000E6E1F">
        <w:rPr>
          <w:sz w:val="24"/>
          <w:szCs w:val="24"/>
        </w:rPr>
        <w:t xml:space="preserve"> Lost 4 candidates to salary negotiations </w:t>
      </w:r>
    </w:p>
    <w:p w14:paraId="3AC5DC35" w14:textId="77777777" w:rsidR="000E6E1F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After:</w:t>
      </w:r>
      <w:r w:rsidRPr="000E6E1F">
        <w:rPr>
          <w:sz w:val="24"/>
          <w:szCs w:val="24"/>
        </w:rPr>
        <w:t xml:space="preserve"> Total value positioning + growth story </w:t>
      </w:r>
    </w:p>
    <w:p w14:paraId="49237495" w14:textId="19505B28" w:rsidR="004D76FA" w:rsidRPr="000E6E1F" w:rsidRDefault="004D76FA" w:rsidP="000E6E1F">
      <w:pPr>
        <w:spacing w:after="0" w:line="276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Result:</w:t>
      </w:r>
      <w:r w:rsidRPr="000E6E1F">
        <w:rPr>
          <w:sz w:val="24"/>
          <w:szCs w:val="24"/>
        </w:rPr>
        <w:t xml:space="preserve"> 85% offer acceptance rate, 30% lower cash outlay</w:t>
      </w:r>
    </w:p>
    <w:p w14:paraId="553E2779" w14:textId="73DA6CC1" w:rsidR="004D76FA" w:rsidRPr="000E6E1F" w:rsidRDefault="004D76FA" w:rsidP="000E6E1F">
      <w:pPr>
        <w:pStyle w:val="greendotheading2"/>
        <w:rPr>
          <w:rFonts w:asciiTheme="minorHAnsi" w:hAnsiTheme="minorHAnsi"/>
        </w:rPr>
      </w:pPr>
      <w:bookmarkStart w:id="36" w:name="_Toc212711261"/>
      <w:r w:rsidRPr="000E6E1F">
        <w:rPr>
          <w:rFonts w:asciiTheme="minorHAnsi" w:hAnsiTheme="minorHAnsi"/>
        </w:rPr>
        <w:t>Your Personal Action Checklist</w:t>
      </w:r>
      <w:bookmarkEnd w:id="36"/>
    </w:p>
    <w:p w14:paraId="4C7D2380" w14:textId="77777777" w:rsidR="004D76FA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This Week (Foundation)</w:t>
      </w:r>
    </w:p>
    <w:p w14:paraId="77C7B778" w14:textId="77777777" w:rsidR="004D76FA" w:rsidRPr="000E6E1F" w:rsidRDefault="004D76FA" w:rsidP="0068050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Complete Readiness Assessment (Score: ___/80)</w:t>
      </w:r>
    </w:p>
    <w:p w14:paraId="43D66BDB" w14:textId="77777777" w:rsidR="004D76FA" w:rsidRPr="000E6E1F" w:rsidRDefault="004D76FA" w:rsidP="0068050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Identify your #1 hiring mistake from the 7 deadly sins</w:t>
      </w:r>
    </w:p>
    <w:p w14:paraId="13F494BE" w14:textId="77777777" w:rsidR="004D76FA" w:rsidRPr="000E6E1F" w:rsidRDefault="004D76FA" w:rsidP="0068050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Rewrite one job description using IMPACT framework</w:t>
      </w:r>
    </w:p>
    <w:p w14:paraId="28FAEAE2" w14:textId="77777777" w:rsidR="004D76FA" w:rsidRPr="000E6E1F" w:rsidRDefault="004D76FA" w:rsidP="00680502">
      <w:pPr>
        <w:numPr>
          <w:ilvl w:val="0"/>
          <w:numId w:val="13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Calculate the cost of your last bad hire</w:t>
      </w:r>
    </w:p>
    <w:p w14:paraId="3D1199DF" w14:textId="77777777" w:rsidR="004D76FA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Next Week (Execution)</w:t>
      </w:r>
    </w:p>
    <w:p w14:paraId="6748DB92" w14:textId="77777777" w:rsidR="004D76FA" w:rsidRPr="000E6E1F" w:rsidRDefault="004D76FA" w:rsidP="00680502">
      <w:pPr>
        <w:numPr>
          <w:ilvl w:val="0"/>
          <w:numId w:val="14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Set up LinkedIn sourcing system</w:t>
      </w:r>
    </w:p>
    <w:p w14:paraId="711C6EE4" w14:textId="77777777" w:rsidR="004D76FA" w:rsidRPr="000E6E1F" w:rsidRDefault="004D76FA" w:rsidP="00680502">
      <w:pPr>
        <w:numPr>
          <w:ilvl w:val="0"/>
          <w:numId w:val="14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Create referral bonus program</w:t>
      </w:r>
    </w:p>
    <w:p w14:paraId="6AD70E85" w14:textId="77777777" w:rsidR="004D76FA" w:rsidRPr="000E6E1F" w:rsidRDefault="004D76FA" w:rsidP="00680502">
      <w:pPr>
        <w:numPr>
          <w:ilvl w:val="0"/>
          <w:numId w:val="14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Design interview scorecard for your role</w:t>
      </w:r>
    </w:p>
    <w:p w14:paraId="57550185" w14:textId="77777777" w:rsidR="004D76FA" w:rsidRPr="000E6E1F" w:rsidRDefault="004D76FA" w:rsidP="00680502">
      <w:pPr>
        <w:numPr>
          <w:ilvl w:val="0"/>
          <w:numId w:val="14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Plan your first structured interview</w:t>
      </w:r>
    </w:p>
    <w:p w14:paraId="7328393C" w14:textId="77777777" w:rsidR="004D76FA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Month 1 (Transformation)</w:t>
      </w:r>
    </w:p>
    <w:p w14:paraId="69289E8B" w14:textId="77777777" w:rsidR="004D76FA" w:rsidRPr="000E6E1F" w:rsidRDefault="004D76FA" w:rsidP="00680502">
      <w:pPr>
        <w:numPr>
          <w:ilvl w:val="0"/>
          <w:numId w:val="15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Complete 30-day challenge</w:t>
      </w:r>
    </w:p>
    <w:p w14:paraId="56571C20" w14:textId="77777777" w:rsidR="004D76FA" w:rsidRPr="000E6E1F" w:rsidRDefault="004D76FA" w:rsidP="00680502">
      <w:pPr>
        <w:numPr>
          <w:ilvl w:val="0"/>
          <w:numId w:val="15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Measure improvement in candidate quality</w:t>
      </w:r>
    </w:p>
    <w:p w14:paraId="66DEEB76" w14:textId="77777777" w:rsidR="004D76FA" w:rsidRPr="000E6E1F" w:rsidRDefault="004D76FA" w:rsidP="00680502">
      <w:pPr>
        <w:numPr>
          <w:ilvl w:val="0"/>
          <w:numId w:val="15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Calculate time-to-hire improvement</w:t>
      </w:r>
    </w:p>
    <w:p w14:paraId="207FF227" w14:textId="026EE9D4" w:rsidR="000E6E1F" w:rsidRPr="00B50123" w:rsidRDefault="004D76FA" w:rsidP="00680502">
      <w:pPr>
        <w:numPr>
          <w:ilvl w:val="0"/>
          <w:numId w:val="15"/>
        </w:numPr>
        <w:spacing w:after="0"/>
        <w:rPr>
          <w:sz w:val="24"/>
          <w:szCs w:val="24"/>
        </w:rPr>
      </w:pPr>
      <w:r w:rsidRPr="000E6E1F">
        <w:rPr>
          <w:sz w:val="24"/>
          <w:szCs w:val="24"/>
        </w:rPr>
        <w:t>Share this guide with 3 other business owners</w:t>
      </w:r>
    </w:p>
    <w:p w14:paraId="71A972CB" w14:textId="4DC87437" w:rsidR="004D76FA" w:rsidRPr="000E6E1F" w:rsidRDefault="004D76FA" w:rsidP="008A1160">
      <w:pPr>
        <w:pStyle w:val="greendot1"/>
      </w:pPr>
      <w:bookmarkStart w:id="37" w:name="_Toc212711262"/>
      <w:r w:rsidRPr="000E6E1F">
        <w:t>Warning: Common Implementation Mistakes</w:t>
      </w:r>
      <w:bookmarkEnd w:id="37"/>
    </w:p>
    <w:p w14:paraId="0CA5CF95" w14:textId="77777777" w:rsidR="004D76FA" w:rsidRPr="000E6E1F" w:rsidRDefault="004D76FA" w:rsidP="00B50123">
      <w:pPr>
        <w:pStyle w:val="Heading3"/>
      </w:pPr>
      <w:bookmarkStart w:id="38" w:name="_Toc212711263"/>
      <w:r w:rsidRPr="000E6E1F">
        <w:t>Mistake #1: Perfection Paralysis</w:t>
      </w:r>
      <w:bookmarkEnd w:id="38"/>
    </w:p>
    <w:p w14:paraId="6AA8A213" w14:textId="77777777" w:rsidR="000E6E1F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Wrong:</w:t>
      </w:r>
      <w:r w:rsidRPr="000E6E1F">
        <w:rPr>
          <w:sz w:val="24"/>
          <w:szCs w:val="24"/>
        </w:rPr>
        <w:t xml:space="preserve"> "Let me perfect everything before starting" </w:t>
      </w:r>
    </w:p>
    <w:p w14:paraId="50194817" w14:textId="6C96A79A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Right:</w:t>
      </w:r>
      <w:r w:rsidRPr="000E6E1F">
        <w:rPr>
          <w:sz w:val="24"/>
          <w:szCs w:val="24"/>
        </w:rPr>
        <w:t xml:space="preserve"> Start with one role, improve as you go</w:t>
      </w:r>
    </w:p>
    <w:p w14:paraId="74EF86B3" w14:textId="77777777" w:rsidR="004D76FA" w:rsidRPr="000E6E1F" w:rsidRDefault="004D76FA" w:rsidP="00B50123">
      <w:pPr>
        <w:pStyle w:val="Heading3"/>
      </w:pPr>
      <w:bookmarkStart w:id="39" w:name="_Toc212711264"/>
      <w:r w:rsidRPr="000E6E1F">
        <w:t>Mistake #2: Tool Obsession</w:t>
      </w:r>
      <w:bookmarkEnd w:id="39"/>
    </w:p>
    <w:p w14:paraId="62161200" w14:textId="77777777" w:rsidR="000E6E1F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Wrong:</w:t>
      </w:r>
      <w:r w:rsidRPr="000E6E1F">
        <w:rPr>
          <w:sz w:val="24"/>
          <w:szCs w:val="24"/>
        </w:rPr>
        <w:t xml:space="preserve"> "I need expensive ATS software first" </w:t>
      </w:r>
    </w:p>
    <w:p w14:paraId="240F73E5" w14:textId="625E98BA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Right:</w:t>
      </w:r>
      <w:r w:rsidRPr="000E6E1F">
        <w:rPr>
          <w:sz w:val="24"/>
          <w:szCs w:val="24"/>
        </w:rPr>
        <w:t xml:space="preserve"> Excel + templates work perfectly for SMEs</w:t>
      </w:r>
    </w:p>
    <w:p w14:paraId="7FDDDD32" w14:textId="77777777" w:rsidR="004D76FA" w:rsidRPr="000E6E1F" w:rsidRDefault="004D76FA" w:rsidP="00B50123">
      <w:pPr>
        <w:pStyle w:val="Heading3"/>
      </w:pPr>
      <w:bookmarkStart w:id="40" w:name="_Toc212711265"/>
      <w:r w:rsidRPr="000E6E1F">
        <w:t>Mistake #3: Owner Dependency</w:t>
      </w:r>
      <w:bookmarkEnd w:id="40"/>
    </w:p>
    <w:p w14:paraId="18468BC2" w14:textId="77777777" w:rsidR="000E6E1F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Wrong:</w:t>
      </w:r>
      <w:r w:rsidRPr="000E6E1F">
        <w:rPr>
          <w:sz w:val="24"/>
          <w:szCs w:val="24"/>
        </w:rPr>
        <w:t xml:space="preserve"> "Only I can interview senior candidates" </w:t>
      </w:r>
    </w:p>
    <w:p w14:paraId="7D7BD287" w14:textId="03BD8290" w:rsidR="004D76FA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Right:</w:t>
      </w:r>
      <w:r w:rsidRPr="000E6E1F">
        <w:rPr>
          <w:sz w:val="24"/>
          <w:szCs w:val="24"/>
        </w:rPr>
        <w:t xml:space="preserve"> Train 2-3 team members in structured interviewing</w:t>
      </w:r>
    </w:p>
    <w:p w14:paraId="04686013" w14:textId="77777777" w:rsidR="00B50123" w:rsidRPr="000E6E1F" w:rsidRDefault="00B50123" w:rsidP="000E6E1F">
      <w:pPr>
        <w:spacing w:after="0"/>
        <w:rPr>
          <w:sz w:val="24"/>
          <w:szCs w:val="24"/>
        </w:rPr>
      </w:pPr>
    </w:p>
    <w:p w14:paraId="12487F8E" w14:textId="77777777" w:rsidR="004D76FA" w:rsidRPr="000E6E1F" w:rsidRDefault="004D76FA" w:rsidP="00B50123">
      <w:pPr>
        <w:pStyle w:val="Heading3"/>
      </w:pPr>
      <w:bookmarkStart w:id="41" w:name="_Toc212711266"/>
      <w:r w:rsidRPr="000E6E1F">
        <w:lastRenderedPageBreak/>
        <w:t>Mistake #4: Process Skip</w:t>
      </w:r>
      <w:bookmarkEnd w:id="41"/>
    </w:p>
    <w:p w14:paraId="054D99F0" w14:textId="77777777" w:rsidR="000E6E1F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Wrong:</w:t>
      </w:r>
      <w:r w:rsidRPr="000E6E1F">
        <w:rPr>
          <w:sz w:val="24"/>
          <w:szCs w:val="24"/>
        </w:rPr>
        <w:t xml:space="preserve"> "This candidate is obviously good, let's skip steps" </w:t>
      </w:r>
    </w:p>
    <w:p w14:paraId="02521D77" w14:textId="656C42DA" w:rsidR="004D76FA" w:rsidRPr="000E6E1F" w:rsidRDefault="004D76FA" w:rsidP="00B50123">
      <w:pPr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Right:</w:t>
      </w:r>
      <w:r w:rsidRPr="000E6E1F">
        <w:rPr>
          <w:sz w:val="24"/>
          <w:szCs w:val="24"/>
        </w:rPr>
        <w:t xml:space="preserve"> Trust the process, even with "obvious" wins</w:t>
      </w:r>
    </w:p>
    <w:p w14:paraId="143CA851" w14:textId="23CF2563" w:rsidR="004D76FA" w:rsidRPr="000E6E1F" w:rsidRDefault="004D76FA" w:rsidP="008A1160">
      <w:pPr>
        <w:pStyle w:val="greendot1"/>
      </w:pPr>
      <w:bookmarkStart w:id="42" w:name="_Toc212711267"/>
      <w:r w:rsidRPr="000E6E1F">
        <w:t>The Ultimate SME Hiring Advantage</w:t>
      </w:r>
      <w:bookmarkEnd w:id="42"/>
    </w:p>
    <w:p w14:paraId="2F1E08F2" w14:textId="77777777" w:rsidR="004F457B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Big Companies Have:</w:t>
      </w:r>
      <w:r w:rsidRPr="000E6E1F">
        <w:rPr>
          <w:sz w:val="24"/>
          <w:szCs w:val="24"/>
        </w:rPr>
        <w:t xml:space="preserve"> Money, brand, resources </w:t>
      </w:r>
      <w:r w:rsidRPr="000E6E1F">
        <w:rPr>
          <w:b/>
          <w:bCs/>
          <w:sz w:val="24"/>
          <w:szCs w:val="24"/>
        </w:rPr>
        <w:t>S</w:t>
      </w:r>
    </w:p>
    <w:p w14:paraId="7611E74A" w14:textId="61C0738E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mart SMEs Have:</w:t>
      </w:r>
      <w:r w:rsidRPr="000E6E1F">
        <w:rPr>
          <w:sz w:val="24"/>
          <w:szCs w:val="24"/>
        </w:rPr>
        <w:t xml:space="preserve"> Speed, flexibility, impact, personal attention</w:t>
      </w:r>
    </w:p>
    <w:p w14:paraId="27E3071B" w14:textId="77777777" w:rsidR="004D76FA" w:rsidRPr="000E6E1F" w:rsidRDefault="004D76FA" w:rsidP="000E6E1F">
      <w:p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Your Competitive Edge:</w:t>
      </w:r>
    </w:p>
    <w:p w14:paraId="4B946F26" w14:textId="77777777" w:rsidR="004D76FA" w:rsidRPr="000E6E1F" w:rsidRDefault="004D76FA" w:rsidP="00680502">
      <w:pPr>
        <w:numPr>
          <w:ilvl w:val="0"/>
          <w:numId w:val="16"/>
        </w:numPr>
        <w:spacing w:after="0" w:line="276" w:lineRule="auto"/>
        <w:rPr>
          <w:sz w:val="24"/>
          <w:szCs w:val="24"/>
        </w:rPr>
      </w:pPr>
      <w:r w:rsidRPr="000E6E1F">
        <w:rPr>
          <w:sz w:val="24"/>
          <w:szCs w:val="24"/>
        </w:rPr>
        <w:t>2-week decision cycles vs. 6-8 weeks</w:t>
      </w:r>
    </w:p>
    <w:p w14:paraId="1878E491" w14:textId="77777777" w:rsidR="004D76FA" w:rsidRPr="000E6E1F" w:rsidRDefault="004D76FA" w:rsidP="00680502">
      <w:pPr>
        <w:numPr>
          <w:ilvl w:val="0"/>
          <w:numId w:val="16"/>
        </w:numPr>
        <w:spacing w:after="0" w:line="276" w:lineRule="auto"/>
        <w:rPr>
          <w:sz w:val="24"/>
          <w:szCs w:val="24"/>
        </w:rPr>
      </w:pPr>
      <w:r w:rsidRPr="000E6E1F">
        <w:rPr>
          <w:sz w:val="24"/>
          <w:szCs w:val="24"/>
        </w:rPr>
        <w:t>Direct access to leadership vs. corporate hierarchy</w:t>
      </w:r>
    </w:p>
    <w:p w14:paraId="70E54765" w14:textId="77777777" w:rsidR="004D76FA" w:rsidRPr="000E6E1F" w:rsidRDefault="004D76FA" w:rsidP="00680502">
      <w:pPr>
        <w:numPr>
          <w:ilvl w:val="0"/>
          <w:numId w:val="16"/>
        </w:numPr>
        <w:spacing w:after="0" w:line="276" w:lineRule="auto"/>
        <w:rPr>
          <w:sz w:val="24"/>
          <w:szCs w:val="24"/>
        </w:rPr>
      </w:pPr>
      <w:r w:rsidRPr="000E6E1F">
        <w:rPr>
          <w:sz w:val="24"/>
          <w:szCs w:val="24"/>
        </w:rPr>
        <w:t>Visible impact vs. being a small cog</w:t>
      </w:r>
    </w:p>
    <w:p w14:paraId="26F0DACA" w14:textId="77777777" w:rsidR="004D76FA" w:rsidRPr="000E6E1F" w:rsidRDefault="004D76FA" w:rsidP="00680502">
      <w:pPr>
        <w:numPr>
          <w:ilvl w:val="0"/>
          <w:numId w:val="16"/>
        </w:numPr>
        <w:spacing w:after="0" w:line="276" w:lineRule="auto"/>
        <w:rPr>
          <w:sz w:val="24"/>
          <w:szCs w:val="24"/>
        </w:rPr>
      </w:pPr>
      <w:r w:rsidRPr="000E6E1F">
        <w:rPr>
          <w:sz w:val="24"/>
          <w:szCs w:val="24"/>
        </w:rPr>
        <w:t>Growth opportunities vs. slow promotions</w:t>
      </w:r>
    </w:p>
    <w:p w14:paraId="01063CD8" w14:textId="77777777" w:rsidR="004D76FA" w:rsidRPr="000E6E1F" w:rsidRDefault="004D76FA" w:rsidP="00680502">
      <w:pPr>
        <w:numPr>
          <w:ilvl w:val="0"/>
          <w:numId w:val="16"/>
        </w:numPr>
        <w:spacing w:after="0" w:line="276" w:lineRule="auto"/>
        <w:rPr>
          <w:sz w:val="24"/>
          <w:szCs w:val="24"/>
        </w:rPr>
      </w:pPr>
      <w:r w:rsidRPr="000E6E1F">
        <w:rPr>
          <w:sz w:val="24"/>
          <w:szCs w:val="24"/>
        </w:rPr>
        <w:t>Personal attention vs. HR automation</w:t>
      </w:r>
    </w:p>
    <w:p w14:paraId="6758EC8E" w14:textId="77777777" w:rsidR="004D76FA" w:rsidRPr="000E6E1F" w:rsidRDefault="004D76FA" w:rsidP="00EC4B38">
      <w:pPr>
        <w:spacing w:before="24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Use This Positioning:</w:t>
      </w:r>
      <w:r w:rsidRPr="000E6E1F">
        <w:rPr>
          <w:sz w:val="24"/>
          <w:szCs w:val="24"/>
        </w:rPr>
        <w:t xml:space="preserve"> "You could join </w:t>
      </w:r>
      <w:r w:rsidRPr="000E6E1F">
        <w:rPr>
          <w:b/>
          <w:bCs/>
          <w:sz w:val="24"/>
          <w:szCs w:val="24"/>
        </w:rPr>
        <w:t xml:space="preserve">[Big Company] </w:t>
      </w:r>
      <w:r w:rsidRPr="000E6E1F">
        <w:rPr>
          <w:sz w:val="24"/>
          <w:szCs w:val="24"/>
        </w:rPr>
        <w:t>and be employee #5,847, or join us and be the person who [specific impact]. Which excites you more?"</w:t>
      </w:r>
    </w:p>
    <w:p w14:paraId="67A72E06" w14:textId="5043EE6A" w:rsidR="004D76FA" w:rsidRPr="00EC4B38" w:rsidRDefault="004D76FA" w:rsidP="000E6E1F">
      <w:pPr>
        <w:pStyle w:val="greendotheading2"/>
        <w:rPr>
          <w:rFonts w:asciiTheme="minorHAnsi" w:hAnsiTheme="minorHAnsi"/>
          <w:b/>
          <w:bCs/>
        </w:rPr>
      </w:pPr>
      <w:bookmarkStart w:id="43" w:name="_Toc212711268"/>
      <w:r w:rsidRPr="00EC4B38">
        <w:rPr>
          <w:rFonts w:asciiTheme="minorHAnsi" w:hAnsiTheme="minorHAnsi"/>
          <w:b/>
          <w:bCs/>
        </w:rPr>
        <w:t>What Happens Next?</w:t>
      </w:r>
      <w:bookmarkEnd w:id="43"/>
    </w:p>
    <w:p w14:paraId="139D8515" w14:textId="77777777" w:rsidR="004D76FA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If This Guide Helped You:</w:t>
      </w:r>
    </w:p>
    <w:p w14:paraId="1D07357F" w14:textId="77777777" w:rsidR="004D76FA" w:rsidRPr="000E6E1F" w:rsidRDefault="004D76FA" w:rsidP="00680502">
      <w:pPr>
        <w:numPr>
          <w:ilvl w:val="0"/>
          <w:numId w:val="17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Implement immediately</w:t>
      </w:r>
      <w:r w:rsidRPr="000E6E1F">
        <w:rPr>
          <w:sz w:val="24"/>
          <w:szCs w:val="24"/>
        </w:rPr>
        <w:t xml:space="preserve"> (start with Week 1 actions)</w:t>
      </w:r>
    </w:p>
    <w:p w14:paraId="389C0BD3" w14:textId="77777777" w:rsidR="004D76FA" w:rsidRPr="000E6E1F" w:rsidRDefault="004D76FA" w:rsidP="00680502">
      <w:pPr>
        <w:numPr>
          <w:ilvl w:val="0"/>
          <w:numId w:val="17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Share with peer SME owners</w:t>
      </w:r>
      <w:r w:rsidRPr="000E6E1F">
        <w:rPr>
          <w:sz w:val="24"/>
          <w:szCs w:val="24"/>
        </w:rPr>
        <w:t xml:space="preserve"> (they'll thank you)</w:t>
      </w:r>
    </w:p>
    <w:p w14:paraId="557E6A74" w14:textId="77777777" w:rsidR="004D76FA" w:rsidRPr="000E6E1F" w:rsidRDefault="004D76FA" w:rsidP="00680502">
      <w:pPr>
        <w:numPr>
          <w:ilvl w:val="0"/>
          <w:numId w:val="17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Track your improvements</w:t>
      </w:r>
      <w:r w:rsidRPr="000E6E1F">
        <w:rPr>
          <w:sz w:val="24"/>
          <w:szCs w:val="24"/>
        </w:rPr>
        <w:t xml:space="preserve"> (time, quality, cost)</w:t>
      </w:r>
    </w:p>
    <w:p w14:paraId="6DC6C4F2" w14:textId="77777777" w:rsidR="004D76FA" w:rsidRPr="000E6E1F" w:rsidRDefault="004D76FA" w:rsidP="00680502">
      <w:pPr>
        <w:numPr>
          <w:ilvl w:val="0"/>
          <w:numId w:val="17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Join our SME hiring community</w:t>
      </w:r>
      <w:r w:rsidRPr="000E6E1F">
        <w:rPr>
          <w:sz w:val="24"/>
          <w:szCs w:val="24"/>
        </w:rPr>
        <w:t xml:space="preserve"> (link in footer)</w:t>
      </w:r>
    </w:p>
    <w:p w14:paraId="7D7E6BD3" w14:textId="77777777" w:rsidR="004D76FA" w:rsidRPr="000E6E1F" w:rsidRDefault="004D76FA" w:rsidP="000E6E1F">
      <w:pPr>
        <w:spacing w:before="240" w:after="0"/>
        <w:rPr>
          <w:b/>
          <w:bCs/>
          <w:sz w:val="24"/>
          <w:szCs w:val="24"/>
        </w:rPr>
      </w:pPr>
      <w:r w:rsidRPr="000E6E1F">
        <w:rPr>
          <w:b/>
          <w:bCs/>
          <w:sz w:val="24"/>
          <w:szCs w:val="24"/>
        </w:rPr>
        <w:t>If You Need Expert Help:</w:t>
      </w:r>
    </w:p>
    <w:p w14:paraId="75FB7DDA" w14:textId="77777777" w:rsidR="004D76FA" w:rsidRPr="000E6E1F" w:rsidRDefault="004D76FA" w:rsidP="00680502">
      <w:pPr>
        <w:numPr>
          <w:ilvl w:val="0"/>
          <w:numId w:val="18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Free Hiring Audit:</w:t>
      </w:r>
      <w:r w:rsidRPr="000E6E1F">
        <w:rPr>
          <w:sz w:val="24"/>
          <w:szCs w:val="24"/>
        </w:rPr>
        <w:t xml:space="preserve"> We'll assess your current process</w:t>
      </w:r>
    </w:p>
    <w:p w14:paraId="4C180C4E" w14:textId="77777777" w:rsidR="004D76FA" w:rsidRPr="000E6E1F" w:rsidRDefault="004D76FA" w:rsidP="00680502">
      <w:pPr>
        <w:numPr>
          <w:ilvl w:val="0"/>
          <w:numId w:val="18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Done-for-You Recruitment:</w:t>
      </w:r>
      <w:r w:rsidRPr="000E6E1F">
        <w:rPr>
          <w:sz w:val="24"/>
          <w:szCs w:val="24"/>
        </w:rPr>
        <w:t xml:space="preserve"> We handle senior roles ₹50k+/month</w:t>
      </w:r>
    </w:p>
    <w:p w14:paraId="519CECC5" w14:textId="77777777" w:rsidR="004D76FA" w:rsidRPr="000E6E1F" w:rsidRDefault="004D76FA" w:rsidP="00680502">
      <w:pPr>
        <w:numPr>
          <w:ilvl w:val="0"/>
          <w:numId w:val="18"/>
        </w:numPr>
        <w:spacing w:after="0" w:line="360" w:lineRule="auto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Team Training:</w:t>
      </w:r>
      <w:r w:rsidRPr="000E6E1F">
        <w:rPr>
          <w:sz w:val="24"/>
          <w:szCs w:val="24"/>
        </w:rPr>
        <w:t xml:space="preserve"> We'll train your team on this framework</w:t>
      </w:r>
    </w:p>
    <w:p w14:paraId="0C3412A4" w14:textId="77777777" w:rsidR="004D76FA" w:rsidRPr="000E6E1F" w:rsidRDefault="004D76FA" w:rsidP="00680502">
      <w:pPr>
        <w:numPr>
          <w:ilvl w:val="0"/>
          <w:numId w:val="18"/>
        </w:numPr>
        <w:spacing w:after="0"/>
        <w:rPr>
          <w:sz w:val="24"/>
          <w:szCs w:val="24"/>
        </w:rPr>
      </w:pPr>
      <w:r w:rsidRPr="000E6E1F">
        <w:rPr>
          <w:b/>
          <w:bCs/>
          <w:sz w:val="24"/>
          <w:szCs w:val="24"/>
        </w:rPr>
        <w:t>Custom Solutions:</w:t>
      </w:r>
      <w:r w:rsidRPr="000E6E1F">
        <w:rPr>
          <w:sz w:val="24"/>
          <w:szCs w:val="24"/>
        </w:rPr>
        <w:t xml:space="preserve"> Tailored for your industry/size</w:t>
      </w:r>
    </w:p>
    <w:p w14:paraId="25B7AE14" w14:textId="4CFFAF4D" w:rsidR="00142C7D" w:rsidRDefault="00142C7D" w:rsidP="000E6E1F">
      <w:pPr>
        <w:spacing w:after="0" w:line="360" w:lineRule="auto"/>
        <w:rPr>
          <w:sz w:val="24"/>
          <w:szCs w:val="24"/>
        </w:rPr>
      </w:pPr>
    </w:p>
    <w:p w14:paraId="451C2B60" w14:textId="77777777" w:rsidR="003C7F8A" w:rsidRPr="00CB2516" w:rsidRDefault="00142C7D" w:rsidP="003C7F8A">
      <w:pPr>
        <w:pStyle w:val="greendot1"/>
      </w:pPr>
      <w:r>
        <w:rPr>
          <w:sz w:val="24"/>
          <w:szCs w:val="24"/>
        </w:rPr>
        <w:br w:type="page"/>
      </w:r>
      <w:bookmarkStart w:id="44" w:name="_Toc212468957"/>
      <w:bookmarkStart w:id="45" w:name="_Toc212644711"/>
      <w:bookmarkStart w:id="46" w:name="_Toc212911871"/>
      <w:r w:rsidR="003C7F8A" w:rsidRPr="00CB2516">
        <w:lastRenderedPageBreak/>
        <w:t>About Greendot Management Consultants</w:t>
      </w:r>
      <w:bookmarkEnd w:id="44"/>
      <w:bookmarkEnd w:id="45"/>
      <w:bookmarkEnd w:id="46"/>
    </w:p>
    <w:p w14:paraId="64B8D20C" w14:textId="77777777" w:rsidR="003C7F8A" w:rsidRPr="00EC06E7" w:rsidRDefault="003C7F8A" w:rsidP="003C7F8A">
      <w:pPr>
        <w:spacing w:before="240"/>
        <w:rPr>
          <w:rFonts w:eastAsia="Times New Roman" w:cs="Times New Roman"/>
          <w:b/>
          <w:sz w:val="24"/>
          <w:szCs w:val="24"/>
          <w:lang w:eastAsia="en-IN"/>
        </w:rPr>
      </w:pPr>
      <w:proofErr w:type="spellStart"/>
      <w:r w:rsidRPr="00EC06E7">
        <w:rPr>
          <w:rFonts w:eastAsia="Times New Roman" w:cs="Times New Roman"/>
          <w:sz w:val="24"/>
          <w:szCs w:val="24"/>
          <w:lang w:eastAsia="en-IN"/>
        </w:rPr>
        <w:t>greendot</w:t>
      </w:r>
      <w:proofErr w:type="spellEnd"/>
      <w:r w:rsidRPr="00EC06E7">
        <w:rPr>
          <w:rFonts w:eastAsia="Times New Roman" w:cs="Times New Roman"/>
          <w:sz w:val="24"/>
          <w:szCs w:val="24"/>
          <w:lang w:eastAsia="en-IN"/>
        </w:rPr>
        <w:t xml:space="preserve"> is a leading management consulting firm specializing in operational excellence, workplace transformation, and sustainable business improvement. With 25+ years of experience and 11000+ successful implementations, we help companies achieve measurable, lasting results.</w:t>
      </w:r>
    </w:p>
    <w:p w14:paraId="215EFDD6" w14:textId="77777777" w:rsidR="003C7F8A" w:rsidRPr="00CB2516" w:rsidRDefault="003C7F8A" w:rsidP="003C7F8A">
      <w:pPr>
        <w:pStyle w:val="Heading3"/>
      </w:pPr>
      <w:bookmarkStart w:id="47" w:name="_Toc212644712"/>
      <w:bookmarkStart w:id="48" w:name="_Toc212911872"/>
      <w:r w:rsidRPr="00CB2516">
        <w:t>Our Services</w:t>
      </w:r>
      <w:bookmarkEnd w:id="47"/>
      <w:bookmarkEnd w:id="48"/>
    </w:p>
    <w:p w14:paraId="543CCEA9" w14:textId="77777777" w:rsidR="003C7F8A" w:rsidRPr="00CB2516" w:rsidRDefault="003C7F8A" w:rsidP="003C7F8A">
      <w:pPr>
        <w:pStyle w:val="NoSpacing"/>
        <w:spacing w:before="240"/>
        <w:rPr>
          <w:b/>
          <w:bCs/>
          <w:sz w:val="24"/>
          <w:szCs w:val="24"/>
          <w:lang w:val="en-IN"/>
        </w:rPr>
      </w:pPr>
      <w:r w:rsidRPr="00CB2516">
        <w:rPr>
          <w:b/>
          <w:bCs/>
          <w:noProof/>
          <w:sz w:val="24"/>
          <w:szCs w:val="24"/>
          <w:lang w:val="en-IN"/>
          <w14:ligatures w14:val="standardContextual"/>
        </w:rPr>
        <w:drawing>
          <wp:inline distT="0" distB="0" distL="0" distR="0" wp14:anchorId="29CC4F9A" wp14:editId="1E168E08">
            <wp:extent cx="5847907" cy="6379535"/>
            <wp:effectExtent l="0" t="0" r="0" b="21590"/>
            <wp:docPr id="1314384001" name="Di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3BD11405" w14:textId="77777777" w:rsidR="003C7F8A" w:rsidRPr="00CB2516" w:rsidRDefault="003C7F8A" w:rsidP="003C7F8A">
      <w:pPr>
        <w:pStyle w:val="NoSpacing"/>
        <w:spacing w:before="240"/>
        <w:rPr>
          <w:b/>
          <w:bCs/>
          <w:sz w:val="24"/>
          <w:szCs w:val="24"/>
          <w:lang w:val="en-IN"/>
        </w:rPr>
      </w:pPr>
      <w:proofErr w:type="spellStart"/>
      <w:r w:rsidRPr="00CB2516">
        <w:rPr>
          <w:b/>
          <w:bCs/>
          <w:sz w:val="24"/>
          <w:szCs w:val="24"/>
          <w:lang w:val="en-IN"/>
        </w:rPr>
        <w:t>greendot</w:t>
      </w:r>
      <w:proofErr w:type="spellEnd"/>
      <w:r w:rsidRPr="00CB2516">
        <w:rPr>
          <w:b/>
          <w:bCs/>
          <w:sz w:val="24"/>
          <w:szCs w:val="24"/>
          <w:lang w:val="en-IN"/>
        </w:rPr>
        <w:t> – Helping SMEs and Mid-Sized Companies Achieve Massive, Sustainable Sales Growth.</w:t>
      </w:r>
    </w:p>
    <w:p w14:paraId="5EF9C980" w14:textId="77777777" w:rsidR="003C7F8A" w:rsidRPr="00CB2516" w:rsidRDefault="003C7F8A" w:rsidP="003C7F8A">
      <w:pPr>
        <w:pStyle w:val="Heading3"/>
        <w:rPr>
          <w:color w:val="auto"/>
        </w:rPr>
      </w:pPr>
      <w:bookmarkStart w:id="49" w:name="_Toc212644713"/>
      <w:bookmarkStart w:id="50" w:name="_Hlk212912626"/>
      <w:r w:rsidRPr="00CB2516"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62538B11" wp14:editId="3A0AF3ED">
            <wp:simplePos x="0" y="0"/>
            <wp:positionH relativeFrom="column">
              <wp:posOffset>4274820</wp:posOffset>
            </wp:positionH>
            <wp:positionV relativeFrom="paragraph">
              <wp:posOffset>1247140</wp:posOffset>
            </wp:positionV>
            <wp:extent cx="1642745" cy="257175"/>
            <wp:effectExtent l="0" t="0" r="0" b="9525"/>
            <wp:wrapTopAndBottom/>
            <wp:docPr id="17208494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49476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3600" behindDoc="0" locked="0" layoutInCell="1" allowOverlap="1" wp14:anchorId="513CA263" wp14:editId="1E2EA142">
            <wp:simplePos x="0" y="0"/>
            <wp:positionH relativeFrom="margin">
              <wp:posOffset>4100830</wp:posOffset>
            </wp:positionH>
            <wp:positionV relativeFrom="paragraph">
              <wp:posOffset>1892300</wp:posOffset>
            </wp:positionV>
            <wp:extent cx="2109780" cy="233917"/>
            <wp:effectExtent l="0" t="0" r="5080" b="0"/>
            <wp:wrapTopAndBottom/>
            <wp:docPr id="409022657" name="Picture 9" descr="Jindal Po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Jindal Pol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80" cy="23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 w:val="0"/>
          <w:noProof/>
        </w:rPr>
        <w:drawing>
          <wp:anchor distT="0" distB="0" distL="114300" distR="114300" simplePos="0" relativeHeight="251672576" behindDoc="0" locked="0" layoutInCell="1" allowOverlap="1" wp14:anchorId="7DED2D06" wp14:editId="0EE54D66">
            <wp:simplePos x="0" y="0"/>
            <wp:positionH relativeFrom="margin">
              <wp:align>left</wp:align>
            </wp:positionH>
            <wp:positionV relativeFrom="paragraph">
              <wp:posOffset>1922780</wp:posOffset>
            </wp:positionV>
            <wp:extent cx="1388745" cy="265430"/>
            <wp:effectExtent l="0" t="0" r="1905" b="1270"/>
            <wp:wrapTopAndBottom/>
            <wp:docPr id="12" name="Picture 50" descr="Alltech India Limited: Manufacturing ...">
              <a:extLst xmlns:a="http://schemas.openxmlformats.org/drawingml/2006/main">
                <a:ext uri="{FF2B5EF4-FFF2-40B4-BE49-F238E27FC236}">
                  <a16:creationId xmlns:a16="http://schemas.microsoft.com/office/drawing/2014/main" id="{6060E4AC-95E3-3472-BFA4-D00D866494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0" descr="Alltech India Limited: Manufacturing ...">
                      <a:extLst>
                        <a:ext uri="{FF2B5EF4-FFF2-40B4-BE49-F238E27FC236}">
                          <a16:creationId xmlns:a16="http://schemas.microsoft.com/office/drawing/2014/main" id="{6060E4AC-95E3-3472-BFA4-D00D866494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1B4A">
        <w:rPr>
          <w:noProof/>
        </w:rPr>
        <w:drawing>
          <wp:anchor distT="0" distB="0" distL="114300" distR="114300" simplePos="0" relativeHeight="251678720" behindDoc="0" locked="0" layoutInCell="1" allowOverlap="1" wp14:anchorId="0DD6EC3E" wp14:editId="0931C41E">
            <wp:simplePos x="0" y="0"/>
            <wp:positionH relativeFrom="column">
              <wp:posOffset>1494155</wp:posOffset>
            </wp:positionH>
            <wp:positionV relativeFrom="paragraph">
              <wp:posOffset>1828800</wp:posOffset>
            </wp:positionV>
            <wp:extent cx="990600" cy="418465"/>
            <wp:effectExtent l="0" t="0" r="0" b="635"/>
            <wp:wrapTopAndBottom/>
            <wp:docPr id="11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3230F2A-5B62-E555-153A-E69E8CD2D8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>
                      <a:extLst>
                        <a:ext uri="{FF2B5EF4-FFF2-40B4-BE49-F238E27FC236}">
                          <a16:creationId xmlns:a16="http://schemas.microsoft.com/office/drawing/2014/main" id="{43230F2A-5B62-E555-153A-E69E8CD2D80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1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B2516">
        <w:rPr>
          <w:caps w:val="0"/>
          <w:noProof/>
          <w:spacing w:val="0"/>
        </w:rPr>
        <w:drawing>
          <wp:anchor distT="0" distB="0" distL="114300" distR="114300" simplePos="0" relativeHeight="251663360" behindDoc="0" locked="0" layoutInCell="1" allowOverlap="1" wp14:anchorId="553D7236" wp14:editId="31536E1D">
            <wp:simplePos x="0" y="0"/>
            <wp:positionH relativeFrom="column">
              <wp:posOffset>5250815</wp:posOffset>
            </wp:positionH>
            <wp:positionV relativeFrom="paragraph">
              <wp:posOffset>224317</wp:posOffset>
            </wp:positionV>
            <wp:extent cx="921385" cy="921385"/>
            <wp:effectExtent l="0" t="0" r="0" b="0"/>
            <wp:wrapTopAndBottom/>
            <wp:docPr id="47" name="Picture 5" descr="E:\Radhika\Radhika Note\New folder 1\img_202405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5" descr="E:\Radhika\Radhika Note\New folder 1\img_20240514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213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CB2516">
        <w:rPr>
          <w:noProof/>
        </w:rPr>
        <w:drawing>
          <wp:anchor distT="0" distB="0" distL="114300" distR="114300" simplePos="0" relativeHeight="251675648" behindDoc="0" locked="0" layoutInCell="1" allowOverlap="1" wp14:anchorId="68B428F9" wp14:editId="6294BB83">
            <wp:simplePos x="0" y="0"/>
            <wp:positionH relativeFrom="margin">
              <wp:posOffset>2944495</wp:posOffset>
            </wp:positionH>
            <wp:positionV relativeFrom="paragraph">
              <wp:posOffset>1775460</wp:posOffset>
            </wp:positionV>
            <wp:extent cx="882015" cy="490855"/>
            <wp:effectExtent l="0" t="0" r="0" b="4445"/>
            <wp:wrapTopAndBottom/>
            <wp:docPr id="10874776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9504" behindDoc="0" locked="0" layoutInCell="1" allowOverlap="1" wp14:anchorId="7EEA6F5F" wp14:editId="1B922122">
            <wp:simplePos x="0" y="0"/>
            <wp:positionH relativeFrom="margin">
              <wp:posOffset>2880641</wp:posOffset>
            </wp:positionH>
            <wp:positionV relativeFrom="paragraph">
              <wp:posOffset>1216172</wp:posOffset>
            </wp:positionV>
            <wp:extent cx="1083945" cy="369570"/>
            <wp:effectExtent l="0" t="0" r="1905" b="0"/>
            <wp:wrapTopAndBottom/>
            <wp:docPr id="1553913038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0528" behindDoc="0" locked="0" layoutInCell="1" allowOverlap="1" wp14:anchorId="08AEA007" wp14:editId="2E3DED23">
            <wp:simplePos x="0" y="0"/>
            <wp:positionH relativeFrom="column">
              <wp:posOffset>1306830</wp:posOffset>
            </wp:positionH>
            <wp:positionV relativeFrom="paragraph">
              <wp:posOffset>1231575</wp:posOffset>
            </wp:positionV>
            <wp:extent cx="1179830" cy="377825"/>
            <wp:effectExtent l="0" t="0" r="1270" b="3175"/>
            <wp:wrapTopAndBottom/>
            <wp:docPr id="1283373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73988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37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Cs w:val="0"/>
          <w:noProof/>
          <w:color w:val="0070C0"/>
        </w:rPr>
        <w:drawing>
          <wp:anchor distT="0" distB="0" distL="114300" distR="114300" simplePos="0" relativeHeight="251668480" behindDoc="0" locked="0" layoutInCell="1" allowOverlap="1" wp14:anchorId="18BF11DA" wp14:editId="751CA0FC">
            <wp:simplePos x="0" y="0"/>
            <wp:positionH relativeFrom="margin">
              <wp:align>left</wp:align>
            </wp:positionH>
            <wp:positionV relativeFrom="paragraph">
              <wp:posOffset>1265141</wp:posOffset>
            </wp:positionV>
            <wp:extent cx="1041400" cy="321310"/>
            <wp:effectExtent l="0" t="0" r="6350" b="2540"/>
            <wp:wrapTopAndBottom/>
            <wp:docPr id="868996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96298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5408" behindDoc="0" locked="0" layoutInCell="1" allowOverlap="1" wp14:anchorId="6658E25C" wp14:editId="7AF0E0EC">
            <wp:simplePos x="0" y="0"/>
            <wp:positionH relativeFrom="column">
              <wp:posOffset>4103223</wp:posOffset>
            </wp:positionH>
            <wp:positionV relativeFrom="paragraph">
              <wp:posOffset>377352</wp:posOffset>
            </wp:positionV>
            <wp:extent cx="1029970" cy="538480"/>
            <wp:effectExtent l="0" t="0" r="0" b="0"/>
            <wp:wrapTopAndBottom/>
            <wp:docPr id="158543286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7" t="31852" r="12255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t xml:space="preserve"> </w:t>
      </w:r>
      <w:bookmarkStart w:id="51" w:name="_Toc212911873"/>
      <w:r w:rsidRPr="00CB2516">
        <w:t>Few CLIENTS Of Greendot :</w:t>
      </w:r>
      <w:bookmarkEnd w:id="49"/>
      <w:bookmarkEnd w:id="51"/>
      <w:r w:rsidRPr="00CB2516">
        <w:rPr>
          <w:caps w:val="0"/>
          <w:noProof/>
          <w:spacing w:val="0"/>
        </w:rPr>
        <w:t xml:space="preserve"> </w:t>
      </w:r>
      <w:r>
        <w:rPr>
          <w:caps w:val="0"/>
          <w:noProof/>
          <w:spacing w:val="0"/>
        </w:rPr>
        <w:t xml:space="preserve"> </w:t>
      </w:r>
    </w:p>
    <w:p w14:paraId="2FB40A7E" w14:textId="77777777" w:rsidR="003C7F8A" w:rsidRPr="00CB2516" w:rsidRDefault="003C7F8A" w:rsidP="003C7F8A">
      <w:pPr>
        <w:pStyle w:val="NoSpacing"/>
        <w:rPr>
          <w:sz w:val="24"/>
          <w:szCs w:val="24"/>
          <w:lang w:val="en-IN"/>
        </w:rPr>
      </w:pPr>
      <w:r w:rsidRPr="00DF1BDB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5584" behindDoc="0" locked="0" layoutInCell="1" allowOverlap="1" wp14:anchorId="05F1C775" wp14:editId="277D8196">
            <wp:simplePos x="0" y="0"/>
            <wp:positionH relativeFrom="column">
              <wp:posOffset>1171575</wp:posOffset>
            </wp:positionH>
            <wp:positionV relativeFrom="paragraph">
              <wp:posOffset>6722745</wp:posOffset>
            </wp:positionV>
            <wp:extent cx="1571625" cy="318135"/>
            <wp:effectExtent l="0" t="0" r="9525" b="5715"/>
            <wp:wrapTopAndBottom/>
            <wp:docPr id="32" name="Picture 31" descr="Suntec Energy Systems | Water Heating Solutions | Renewable Energy products">
              <a:extLst xmlns:a="http://schemas.openxmlformats.org/drawingml/2006/main">
                <a:ext uri="{FF2B5EF4-FFF2-40B4-BE49-F238E27FC236}">
                  <a16:creationId xmlns:a16="http://schemas.microsoft.com/office/drawing/2014/main" id="{30AEFB56-BF98-1AF4-11D1-1CE7E61DF5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 descr="Suntec Energy Systems | Water Heating Solutions | Renewable Energy products">
                      <a:extLst>
                        <a:ext uri="{FF2B5EF4-FFF2-40B4-BE49-F238E27FC236}">
                          <a16:creationId xmlns:a16="http://schemas.microsoft.com/office/drawing/2014/main" id="{30AEFB56-BF98-1AF4-11D1-1CE7E61DF5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6672" behindDoc="0" locked="0" layoutInCell="1" allowOverlap="1" wp14:anchorId="14E1262B" wp14:editId="1C820ED3">
            <wp:simplePos x="0" y="0"/>
            <wp:positionH relativeFrom="margin">
              <wp:posOffset>4356735</wp:posOffset>
            </wp:positionH>
            <wp:positionV relativeFrom="paragraph">
              <wp:posOffset>2280285</wp:posOffset>
            </wp:positionV>
            <wp:extent cx="1463040" cy="365760"/>
            <wp:effectExtent l="0" t="0" r="3810" b="0"/>
            <wp:wrapTopAndBottom/>
            <wp:docPr id="734855790" name="Picture 11" descr="Poly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Polycab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83BDD">
        <w:rPr>
          <w:noProof/>
        </w:rPr>
        <w:drawing>
          <wp:anchor distT="0" distB="0" distL="114300" distR="114300" simplePos="0" relativeHeight="251679744" behindDoc="0" locked="0" layoutInCell="1" allowOverlap="1" wp14:anchorId="447F67E7" wp14:editId="66C1EC0C">
            <wp:simplePos x="0" y="0"/>
            <wp:positionH relativeFrom="column">
              <wp:posOffset>2990215</wp:posOffset>
            </wp:positionH>
            <wp:positionV relativeFrom="paragraph">
              <wp:posOffset>2275205</wp:posOffset>
            </wp:positionV>
            <wp:extent cx="1057910" cy="438150"/>
            <wp:effectExtent l="0" t="0" r="8890" b="0"/>
            <wp:wrapTopAndBottom/>
            <wp:docPr id="1232066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6696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4566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4560" behindDoc="0" locked="0" layoutInCell="1" allowOverlap="1" wp14:anchorId="38896E1D" wp14:editId="0B521BA4">
            <wp:simplePos x="0" y="0"/>
            <wp:positionH relativeFrom="margin">
              <wp:posOffset>5305425</wp:posOffset>
            </wp:positionH>
            <wp:positionV relativeFrom="paragraph">
              <wp:posOffset>7809230</wp:posOffset>
            </wp:positionV>
            <wp:extent cx="1041400" cy="377190"/>
            <wp:effectExtent l="0" t="0" r="6350" b="3810"/>
            <wp:wrapTopAndBottom/>
            <wp:docPr id="62" name="Picture 61">
              <a:extLst xmlns:a="http://schemas.openxmlformats.org/drawingml/2006/main">
                <a:ext uri="{FF2B5EF4-FFF2-40B4-BE49-F238E27FC236}">
                  <a16:creationId xmlns:a16="http://schemas.microsoft.com/office/drawing/2014/main" id="{BFAA66B5-1566-8434-4C46-508F2BEB9B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1">
                      <a:extLst>
                        <a:ext uri="{FF2B5EF4-FFF2-40B4-BE49-F238E27FC236}">
                          <a16:creationId xmlns:a16="http://schemas.microsoft.com/office/drawing/2014/main" id="{BFAA66B5-1566-8434-4C46-508F2BEB9B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2C26">
        <w:rPr>
          <w:b/>
          <w:noProof/>
          <w:lang w:val="en-IN"/>
        </w:rPr>
        <w:drawing>
          <wp:anchor distT="0" distB="0" distL="114300" distR="114300" simplePos="0" relativeHeight="251708416" behindDoc="0" locked="0" layoutInCell="1" allowOverlap="1" wp14:anchorId="67FB1288" wp14:editId="2602CED7">
            <wp:simplePos x="0" y="0"/>
            <wp:positionH relativeFrom="margin">
              <wp:posOffset>3947160</wp:posOffset>
            </wp:positionH>
            <wp:positionV relativeFrom="paragraph">
              <wp:posOffset>7809230</wp:posOffset>
            </wp:positionV>
            <wp:extent cx="1226820" cy="333375"/>
            <wp:effectExtent l="0" t="0" r="0" b="9525"/>
            <wp:wrapTopAndBottom/>
            <wp:docPr id="527246601" name="Graphic 33">
              <a:extLst xmlns:a="http://schemas.openxmlformats.org/drawingml/2006/main">
                <a:ext uri="{FF2B5EF4-FFF2-40B4-BE49-F238E27FC236}">
                  <a16:creationId xmlns:a16="http://schemas.microsoft.com/office/drawing/2014/main" id="{9E1E6332-715C-F049-5C45-6C1821C10C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phic 33">
                      <a:extLst>
                        <a:ext uri="{FF2B5EF4-FFF2-40B4-BE49-F238E27FC236}">
                          <a16:creationId xmlns:a16="http://schemas.microsoft.com/office/drawing/2014/main" id="{9E1E6332-715C-F049-5C45-6C1821C10C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59CF">
        <w:rPr>
          <w:b/>
          <w:noProof/>
        </w:rPr>
        <w:drawing>
          <wp:anchor distT="0" distB="0" distL="114300" distR="114300" simplePos="0" relativeHeight="251707392" behindDoc="0" locked="0" layoutInCell="1" allowOverlap="1" wp14:anchorId="54C5C301" wp14:editId="5E130ACC">
            <wp:simplePos x="0" y="0"/>
            <wp:positionH relativeFrom="column">
              <wp:posOffset>2080260</wp:posOffset>
            </wp:positionH>
            <wp:positionV relativeFrom="paragraph">
              <wp:posOffset>7833360</wp:posOffset>
            </wp:positionV>
            <wp:extent cx="1788795" cy="347345"/>
            <wp:effectExtent l="0" t="0" r="1905" b="0"/>
            <wp:wrapTopAndBottom/>
            <wp:docPr id="8196" name="Picture 4" descr="Kastwel Foundries">
              <a:extLst xmlns:a="http://schemas.openxmlformats.org/drawingml/2006/main">
                <a:ext uri="{FF2B5EF4-FFF2-40B4-BE49-F238E27FC236}">
                  <a16:creationId xmlns:a16="http://schemas.microsoft.com/office/drawing/2014/main" id="{63BE4F5B-1F29-ADF5-FE07-D77A1336FF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 descr="Kastwel Foundries">
                      <a:extLst>
                        <a:ext uri="{FF2B5EF4-FFF2-40B4-BE49-F238E27FC236}">
                          <a16:creationId xmlns:a16="http://schemas.microsoft.com/office/drawing/2014/main" id="{63BE4F5B-1F29-ADF5-FE07-D77A1336FFE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9" r="41684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734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6B6967C8" wp14:editId="45BF5F5D">
            <wp:simplePos x="0" y="0"/>
            <wp:positionH relativeFrom="column">
              <wp:posOffset>1247775</wp:posOffset>
            </wp:positionH>
            <wp:positionV relativeFrom="paragraph">
              <wp:posOffset>7256780</wp:posOffset>
            </wp:positionV>
            <wp:extent cx="2038350" cy="366395"/>
            <wp:effectExtent l="0" t="0" r="0" b="0"/>
            <wp:wrapTopAndBottom/>
            <wp:docPr id="5959286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28652" name=""/>
                    <pic:cNvPicPr/>
                  </pic:nvPicPr>
                  <pic:blipFill>
                    <a:blip r:embed="rId31">
                      <a:extLs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D026E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3536" behindDoc="0" locked="0" layoutInCell="1" allowOverlap="1" wp14:anchorId="59BA486D" wp14:editId="5A796F0A">
            <wp:simplePos x="0" y="0"/>
            <wp:positionH relativeFrom="column">
              <wp:posOffset>495300</wp:posOffset>
            </wp:positionH>
            <wp:positionV relativeFrom="paragraph">
              <wp:posOffset>7799705</wp:posOffset>
            </wp:positionV>
            <wp:extent cx="1419225" cy="435610"/>
            <wp:effectExtent l="0" t="0" r="9525" b="2540"/>
            <wp:wrapTopAndBottom/>
            <wp:docPr id="4120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1D9C45C5-17A9-DA52-64E1-6E0D9F5664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" name="Picture 24">
                      <a:extLst>
                        <a:ext uri="{FF2B5EF4-FFF2-40B4-BE49-F238E27FC236}">
                          <a16:creationId xmlns:a16="http://schemas.microsoft.com/office/drawing/2014/main" id="{1D9C45C5-17A9-DA52-64E1-6E0D9F5664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305F">
        <w:rPr>
          <w:b/>
          <w:noProof/>
          <w:lang w:val="en-IN"/>
        </w:rPr>
        <w:drawing>
          <wp:anchor distT="0" distB="0" distL="114300" distR="114300" simplePos="0" relativeHeight="251706368" behindDoc="0" locked="0" layoutInCell="1" allowOverlap="1" wp14:anchorId="7FA5AC9E" wp14:editId="1651E035">
            <wp:simplePos x="0" y="0"/>
            <wp:positionH relativeFrom="column">
              <wp:posOffset>3486150</wp:posOffset>
            </wp:positionH>
            <wp:positionV relativeFrom="paragraph">
              <wp:posOffset>7247255</wp:posOffset>
            </wp:positionV>
            <wp:extent cx="1485900" cy="372745"/>
            <wp:effectExtent l="0" t="0" r="0" b="0"/>
            <wp:wrapTopAndBottom/>
            <wp:docPr id="1368644187" name="Picture 16" descr="Jaycosafety Logo">
              <a:extLst xmlns:a="http://schemas.openxmlformats.org/drawingml/2006/main">
                <a:ext uri="{FF2B5EF4-FFF2-40B4-BE49-F238E27FC236}">
                  <a16:creationId xmlns:a16="http://schemas.microsoft.com/office/drawing/2014/main" id="{446246EE-3D95-BD98-09E3-EBD07293A2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16" descr="Jaycosafety Logo">
                      <a:extLst>
                        <a:ext uri="{FF2B5EF4-FFF2-40B4-BE49-F238E27FC236}">
                          <a16:creationId xmlns:a16="http://schemas.microsoft.com/office/drawing/2014/main" id="{446246EE-3D95-BD98-09E3-EBD07293A2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120A">
        <w:rPr>
          <w:b/>
          <w:noProof/>
          <w:lang w:val="en-IN"/>
        </w:rPr>
        <w:drawing>
          <wp:anchor distT="0" distB="0" distL="114300" distR="114300" simplePos="0" relativeHeight="251709440" behindDoc="0" locked="0" layoutInCell="1" allowOverlap="1" wp14:anchorId="471220A9" wp14:editId="1D7BC25F">
            <wp:simplePos x="0" y="0"/>
            <wp:positionH relativeFrom="column">
              <wp:posOffset>5179060</wp:posOffset>
            </wp:positionH>
            <wp:positionV relativeFrom="paragraph">
              <wp:posOffset>6607810</wp:posOffset>
            </wp:positionV>
            <wp:extent cx="990600" cy="407670"/>
            <wp:effectExtent l="0" t="0" r="0" b="0"/>
            <wp:wrapTopAndBottom/>
            <wp:docPr id="12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3EC018A-40FA-8294-D6B3-5B0AB18A8F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6">
                      <a:extLst>
                        <a:ext uri="{FF2B5EF4-FFF2-40B4-BE49-F238E27FC236}">
                          <a16:creationId xmlns:a16="http://schemas.microsoft.com/office/drawing/2014/main" id="{C3EC018A-40FA-8294-D6B3-5B0AB18A8FB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0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2FDC7B39" wp14:editId="387002D6">
            <wp:simplePos x="0" y="0"/>
            <wp:positionH relativeFrom="column">
              <wp:posOffset>5227320</wp:posOffset>
            </wp:positionH>
            <wp:positionV relativeFrom="paragraph">
              <wp:posOffset>7213600</wp:posOffset>
            </wp:positionV>
            <wp:extent cx="957580" cy="485775"/>
            <wp:effectExtent l="0" t="0" r="0" b="9525"/>
            <wp:wrapTopAndBottom/>
            <wp:docPr id="1228093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49F2">
        <w:rPr>
          <w:b/>
          <w:noProof/>
          <w:lang w:val="en-IN"/>
        </w:rPr>
        <w:drawing>
          <wp:anchor distT="0" distB="0" distL="114300" distR="114300" simplePos="0" relativeHeight="251712512" behindDoc="0" locked="0" layoutInCell="1" allowOverlap="1" wp14:anchorId="3C29B05F" wp14:editId="676B315E">
            <wp:simplePos x="0" y="0"/>
            <wp:positionH relativeFrom="margin">
              <wp:posOffset>495300</wp:posOffset>
            </wp:positionH>
            <wp:positionV relativeFrom="paragraph">
              <wp:posOffset>7132955</wp:posOffset>
            </wp:positionV>
            <wp:extent cx="647700" cy="647700"/>
            <wp:effectExtent l="0" t="0" r="0" b="0"/>
            <wp:wrapTopAndBottom/>
            <wp:docPr id="31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369E3DEE-111F-5414-A93A-1DD7FD741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369E3DEE-111F-5414-A93A-1DD7FD741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42F8">
        <w:rPr>
          <w:b/>
          <w:noProof/>
          <w:lang w:val="en-IN"/>
        </w:rPr>
        <w:drawing>
          <wp:anchor distT="0" distB="0" distL="114300" distR="114300" simplePos="0" relativeHeight="251705344" behindDoc="0" locked="0" layoutInCell="1" allowOverlap="1" wp14:anchorId="4C8D201E" wp14:editId="5D15FCB5">
            <wp:simplePos x="0" y="0"/>
            <wp:positionH relativeFrom="column">
              <wp:posOffset>4133850</wp:posOffset>
            </wp:positionH>
            <wp:positionV relativeFrom="paragraph">
              <wp:posOffset>6561455</wp:posOffset>
            </wp:positionV>
            <wp:extent cx="914400" cy="508000"/>
            <wp:effectExtent l="0" t="0" r="0" b="6350"/>
            <wp:wrapTopAndBottom/>
            <wp:docPr id="307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95522C1-5E3F-6AF9-A6D6-4994ED08A0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>
                      <a:extLst>
                        <a:ext uri="{FF2B5EF4-FFF2-40B4-BE49-F238E27FC236}">
                          <a16:creationId xmlns:a16="http://schemas.microsoft.com/office/drawing/2014/main" id="{595522C1-5E3F-6AF9-A6D6-4994ED08A0B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3416">
        <w:rPr>
          <w:b/>
          <w:noProof/>
          <w:lang w:val="en-IN"/>
        </w:rPr>
        <w:drawing>
          <wp:anchor distT="0" distB="0" distL="114300" distR="114300" simplePos="0" relativeHeight="251704320" behindDoc="0" locked="0" layoutInCell="1" allowOverlap="1" wp14:anchorId="2F8C957B" wp14:editId="3F4F4E79">
            <wp:simplePos x="0" y="0"/>
            <wp:positionH relativeFrom="column">
              <wp:posOffset>2960370</wp:posOffset>
            </wp:positionH>
            <wp:positionV relativeFrom="paragraph">
              <wp:posOffset>6618605</wp:posOffset>
            </wp:positionV>
            <wp:extent cx="1000125" cy="485775"/>
            <wp:effectExtent l="0" t="0" r="9525" b="9525"/>
            <wp:wrapTopAndBottom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E285FA1-07C8-CB50-B313-EA064ADF31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8E285FA1-07C8-CB50-B313-EA064ADF31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10CD">
        <w:rPr>
          <w:b/>
          <w:noProof/>
        </w:rPr>
        <w:drawing>
          <wp:anchor distT="0" distB="0" distL="114300" distR="114300" simplePos="0" relativeHeight="251703296" behindDoc="0" locked="0" layoutInCell="1" allowOverlap="1" wp14:anchorId="60825A09" wp14:editId="03C5028F">
            <wp:simplePos x="0" y="0"/>
            <wp:positionH relativeFrom="column">
              <wp:posOffset>250825</wp:posOffset>
            </wp:positionH>
            <wp:positionV relativeFrom="paragraph">
              <wp:posOffset>6551930</wp:posOffset>
            </wp:positionV>
            <wp:extent cx="790575" cy="619125"/>
            <wp:effectExtent l="0" t="0" r="0" b="9525"/>
            <wp:wrapTopAndBottom/>
            <wp:docPr id="2150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675217E-E18E-427C-1E11-9BA93D1E3E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">
                      <a:extLst>
                        <a:ext uri="{FF2B5EF4-FFF2-40B4-BE49-F238E27FC236}">
                          <a16:creationId xmlns:a16="http://schemas.microsoft.com/office/drawing/2014/main" id="{D675217E-E18E-427C-1E11-9BA93D1E3E3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56F4">
        <w:rPr>
          <w:b/>
          <w:noProof/>
          <w:lang w:val="en-IN"/>
        </w:rPr>
        <w:drawing>
          <wp:anchor distT="0" distB="0" distL="114300" distR="114300" simplePos="0" relativeHeight="251701248" behindDoc="0" locked="0" layoutInCell="1" allowOverlap="1" wp14:anchorId="37FFE205" wp14:editId="6E8EAAE3">
            <wp:simplePos x="0" y="0"/>
            <wp:positionH relativeFrom="column">
              <wp:posOffset>5391150</wp:posOffset>
            </wp:positionH>
            <wp:positionV relativeFrom="paragraph">
              <wp:posOffset>5904230</wp:posOffset>
            </wp:positionV>
            <wp:extent cx="617855" cy="533400"/>
            <wp:effectExtent l="0" t="0" r="0" b="0"/>
            <wp:wrapTopAndBottom/>
            <wp:docPr id="4100" name="Picture 4" descr="lunar">
              <a:extLst xmlns:a="http://schemas.openxmlformats.org/drawingml/2006/main">
                <a:ext uri="{FF2B5EF4-FFF2-40B4-BE49-F238E27FC236}">
                  <a16:creationId xmlns:a16="http://schemas.microsoft.com/office/drawing/2014/main" id="{3070D390-4DA5-50FA-0FF5-CE629142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lunar">
                      <a:extLst>
                        <a:ext uri="{FF2B5EF4-FFF2-40B4-BE49-F238E27FC236}">
                          <a16:creationId xmlns:a16="http://schemas.microsoft.com/office/drawing/2014/main" id="{3070D390-4DA5-50FA-0FF5-CE62914226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234F7">
        <w:rPr>
          <w:b/>
          <w:noProof/>
          <w:lang w:val="en-IN"/>
        </w:rPr>
        <w:drawing>
          <wp:anchor distT="0" distB="0" distL="114300" distR="114300" simplePos="0" relativeHeight="251700224" behindDoc="0" locked="0" layoutInCell="1" allowOverlap="1" wp14:anchorId="723EB4D5" wp14:editId="6AAC3EA5">
            <wp:simplePos x="0" y="0"/>
            <wp:positionH relativeFrom="column">
              <wp:posOffset>4175760</wp:posOffset>
            </wp:positionH>
            <wp:positionV relativeFrom="paragraph">
              <wp:posOffset>5887720</wp:posOffset>
            </wp:positionV>
            <wp:extent cx="1143000" cy="534035"/>
            <wp:effectExtent l="0" t="0" r="0" b="0"/>
            <wp:wrapTopAndBottom/>
            <wp:docPr id="10254" name="Picture 14" descr="Lifebondindia Logo">
              <a:extLst xmlns:a="http://schemas.openxmlformats.org/drawingml/2006/main">
                <a:ext uri="{FF2B5EF4-FFF2-40B4-BE49-F238E27FC236}">
                  <a16:creationId xmlns:a16="http://schemas.microsoft.com/office/drawing/2014/main" id="{368523BB-BBB4-E6D3-4EFB-61CFDD98A2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4" name="Picture 14" descr="Lifebondindia Logo">
                      <a:extLst>
                        <a:ext uri="{FF2B5EF4-FFF2-40B4-BE49-F238E27FC236}">
                          <a16:creationId xmlns:a16="http://schemas.microsoft.com/office/drawing/2014/main" id="{368523BB-BBB4-E6D3-4EFB-61CFDD98A2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484D">
        <w:rPr>
          <w:b/>
          <w:noProof/>
        </w:rPr>
        <w:drawing>
          <wp:anchor distT="0" distB="0" distL="114300" distR="114300" simplePos="0" relativeHeight="251702272" behindDoc="0" locked="0" layoutInCell="1" allowOverlap="1" wp14:anchorId="6CEC361A" wp14:editId="3CE46E72">
            <wp:simplePos x="0" y="0"/>
            <wp:positionH relativeFrom="column">
              <wp:posOffset>2714625</wp:posOffset>
            </wp:positionH>
            <wp:positionV relativeFrom="paragraph">
              <wp:posOffset>5958205</wp:posOffset>
            </wp:positionV>
            <wp:extent cx="1304925" cy="412750"/>
            <wp:effectExtent l="0" t="0" r="9525" b="6350"/>
            <wp:wrapTopAndBottom/>
            <wp:docPr id="2064" name="Picture 16" descr="Microfilt India">
              <a:extLst xmlns:a="http://schemas.openxmlformats.org/drawingml/2006/main">
                <a:ext uri="{FF2B5EF4-FFF2-40B4-BE49-F238E27FC236}">
                  <a16:creationId xmlns:a16="http://schemas.microsoft.com/office/drawing/2014/main" id="{18FA6339-CF80-CAE8-E425-8970B1CB04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Picture 16" descr="Microfilt India">
                      <a:extLst>
                        <a:ext uri="{FF2B5EF4-FFF2-40B4-BE49-F238E27FC236}">
                          <a16:creationId xmlns:a16="http://schemas.microsoft.com/office/drawing/2014/main" id="{18FA6339-CF80-CAE8-E425-8970B1CB04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9" b="20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7032">
        <w:rPr>
          <w:b/>
          <w:noProof/>
          <w:lang w:val="en-IN"/>
        </w:rPr>
        <w:drawing>
          <wp:anchor distT="0" distB="0" distL="114300" distR="114300" simplePos="0" relativeHeight="251699200" behindDoc="0" locked="0" layoutInCell="1" allowOverlap="1" wp14:anchorId="226DCD94" wp14:editId="69746926">
            <wp:simplePos x="0" y="0"/>
            <wp:positionH relativeFrom="column">
              <wp:posOffset>1544955</wp:posOffset>
            </wp:positionH>
            <wp:positionV relativeFrom="paragraph">
              <wp:posOffset>5837555</wp:posOffset>
            </wp:positionV>
            <wp:extent cx="1017270" cy="644525"/>
            <wp:effectExtent l="0" t="0" r="0" b="3175"/>
            <wp:wrapTopAndBottom/>
            <wp:docPr id="18436" name="Picture 4" descr="Logo - Leo Precision">
              <a:extLst xmlns:a="http://schemas.openxmlformats.org/drawingml/2006/main">
                <a:ext uri="{FF2B5EF4-FFF2-40B4-BE49-F238E27FC236}">
                  <a16:creationId xmlns:a16="http://schemas.microsoft.com/office/drawing/2014/main" id="{851E5AEA-0C02-E624-A7FC-A29EAFE814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4" descr="Logo - Leo Precision">
                      <a:extLst>
                        <a:ext uri="{FF2B5EF4-FFF2-40B4-BE49-F238E27FC236}">
                          <a16:creationId xmlns:a16="http://schemas.microsoft.com/office/drawing/2014/main" id="{851E5AEA-0C02-E624-A7FC-A29EAFE8141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461D">
        <w:rPr>
          <w:b/>
          <w:noProof/>
        </w:rPr>
        <w:drawing>
          <wp:anchor distT="0" distB="0" distL="114300" distR="114300" simplePos="0" relativeHeight="251698176" behindDoc="0" locked="0" layoutInCell="1" allowOverlap="1" wp14:anchorId="31F2D476" wp14:editId="4BCD7DCC">
            <wp:simplePos x="0" y="0"/>
            <wp:positionH relativeFrom="margin">
              <wp:align>left</wp:align>
            </wp:positionH>
            <wp:positionV relativeFrom="paragraph">
              <wp:posOffset>5808980</wp:posOffset>
            </wp:positionV>
            <wp:extent cx="1278255" cy="561975"/>
            <wp:effectExtent l="0" t="0" r="0" b="9525"/>
            <wp:wrapTopAndBottom/>
            <wp:docPr id="1843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9A49C0D-8F18-5C84-2858-E722DAEED7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>
                      <a:extLst>
                        <a:ext uri="{FF2B5EF4-FFF2-40B4-BE49-F238E27FC236}">
                          <a16:creationId xmlns:a16="http://schemas.microsoft.com/office/drawing/2014/main" id="{A9A49C0D-8F18-5C84-2858-E722DAEED77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2973">
        <w:rPr>
          <w:b/>
          <w:noProof/>
          <w:lang w:val="en-IN"/>
        </w:rPr>
        <w:drawing>
          <wp:anchor distT="0" distB="0" distL="114300" distR="114300" simplePos="0" relativeHeight="251697152" behindDoc="0" locked="0" layoutInCell="1" allowOverlap="1" wp14:anchorId="255FC72A" wp14:editId="666857BE">
            <wp:simplePos x="0" y="0"/>
            <wp:positionH relativeFrom="column">
              <wp:posOffset>4610100</wp:posOffset>
            </wp:positionH>
            <wp:positionV relativeFrom="paragraph">
              <wp:posOffset>5163185</wp:posOffset>
            </wp:positionV>
            <wp:extent cx="1333500" cy="464820"/>
            <wp:effectExtent l="0" t="0" r="0" b="0"/>
            <wp:wrapTopAndBottom/>
            <wp:docPr id="887587666" name="Picture 14" descr="Kusumgar">
              <a:extLst xmlns:a="http://schemas.openxmlformats.org/drawingml/2006/main">
                <a:ext uri="{FF2B5EF4-FFF2-40B4-BE49-F238E27FC236}">
                  <a16:creationId xmlns:a16="http://schemas.microsoft.com/office/drawing/2014/main" id="{5CFB49D7-0786-7EBC-D5B7-3FB53A88B9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4" descr="Kusumgar">
                      <a:extLst>
                        <a:ext uri="{FF2B5EF4-FFF2-40B4-BE49-F238E27FC236}">
                          <a16:creationId xmlns:a16="http://schemas.microsoft.com/office/drawing/2014/main" id="{5CFB49D7-0786-7EBC-D5B7-3FB53A88B9B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4820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6333">
        <w:rPr>
          <w:b/>
          <w:noProof/>
          <w:lang w:val="en-IN"/>
        </w:rPr>
        <w:drawing>
          <wp:anchor distT="0" distB="0" distL="114300" distR="114300" simplePos="0" relativeHeight="251696128" behindDoc="0" locked="0" layoutInCell="1" allowOverlap="1" wp14:anchorId="4BFB0AC9" wp14:editId="78D99709">
            <wp:simplePos x="0" y="0"/>
            <wp:positionH relativeFrom="column">
              <wp:posOffset>3057525</wp:posOffset>
            </wp:positionH>
            <wp:positionV relativeFrom="paragraph">
              <wp:posOffset>5217795</wp:posOffset>
            </wp:positionV>
            <wp:extent cx="1127760" cy="409575"/>
            <wp:effectExtent l="0" t="0" r="0" b="9525"/>
            <wp:wrapTopAndBottom/>
            <wp:docPr id="37" name="Picture 24" descr="KROMA LOGO">
              <a:extLst xmlns:a="http://schemas.openxmlformats.org/drawingml/2006/main">
                <a:ext uri="{FF2B5EF4-FFF2-40B4-BE49-F238E27FC236}">
                  <a16:creationId xmlns:a16="http://schemas.microsoft.com/office/drawing/2014/main" id="{ECF0C861-4CDA-120D-2569-3E4C24372A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4" descr="KROMA LOGO">
                      <a:extLst>
                        <a:ext uri="{FF2B5EF4-FFF2-40B4-BE49-F238E27FC236}">
                          <a16:creationId xmlns:a16="http://schemas.microsoft.com/office/drawing/2014/main" id="{ECF0C861-4CDA-120D-2569-3E4C24372A4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5C45">
        <w:rPr>
          <w:b/>
          <w:noProof/>
          <w:lang w:val="en-IN"/>
        </w:rPr>
        <w:drawing>
          <wp:anchor distT="0" distB="0" distL="114300" distR="114300" simplePos="0" relativeHeight="251695104" behindDoc="0" locked="0" layoutInCell="1" allowOverlap="1" wp14:anchorId="4E842230" wp14:editId="3E207742">
            <wp:simplePos x="0" y="0"/>
            <wp:positionH relativeFrom="column">
              <wp:posOffset>1409700</wp:posOffset>
            </wp:positionH>
            <wp:positionV relativeFrom="paragraph">
              <wp:posOffset>5259070</wp:posOffset>
            </wp:positionV>
            <wp:extent cx="1407795" cy="445770"/>
            <wp:effectExtent l="0" t="0" r="1905" b="0"/>
            <wp:wrapTopAndBottom/>
            <wp:docPr id="13316" name="Picture 4" descr="K. R. Composites Pvt. Ltd.">
              <a:extLst xmlns:a="http://schemas.openxmlformats.org/drawingml/2006/main">
                <a:ext uri="{FF2B5EF4-FFF2-40B4-BE49-F238E27FC236}">
                  <a16:creationId xmlns:a16="http://schemas.microsoft.com/office/drawing/2014/main" id="{9E2B565E-8CC8-3220-2F62-0C4CB84C35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4" descr="K. R. Composites Pvt. Ltd.">
                      <a:extLst>
                        <a:ext uri="{FF2B5EF4-FFF2-40B4-BE49-F238E27FC236}">
                          <a16:creationId xmlns:a16="http://schemas.microsoft.com/office/drawing/2014/main" id="{9E2B565E-8CC8-3220-2F62-0C4CB84C35C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4457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7F0DDA">
        <w:rPr>
          <w:b/>
          <w:noProof/>
        </w:rPr>
        <w:drawing>
          <wp:anchor distT="0" distB="0" distL="114300" distR="114300" simplePos="0" relativeHeight="251694080" behindDoc="0" locked="0" layoutInCell="1" allowOverlap="1" wp14:anchorId="7E8C076C" wp14:editId="425C3BB4">
            <wp:simplePos x="0" y="0"/>
            <wp:positionH relativeFrom="column">
              <wp:posOffset>152400</wp:posOffset>
            </wp:positionH>
            <wp:positionV relativeFrom="paragraph">
              <wp:posOffset>5104130</wp:posOffset>
            </wp:positionV>
            <wp:extent cx="1057275" cy="600710"/>
            <wp:effectExtent l="0" t="0" r="9525" b="8890"/>
            <wp:wrapTopAndBottom/>
            <wp:docPr id="19" name="Picture 18" descr="A red and black logo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ABB97BA9-A4BE-73E0-FE43-2E99DC22AB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red and black logo&#10;&#10;AI-generated content may be incorrect.">
                      <a:extLst>
                        <a:ext uri="{FF2B5EF4-FFF2-40B4-BE49-F238E27FC236}">
                          <a16:creationId xmlns:a16="http://schemas.microsoft.com/office/drawing/2014/main" id="{ABB97BA9-A4BE-73E0-FE43-2E99DC22AB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240F">
        <w:rPr>
          <w:b/>
          <w:noProof/>
          <w:lang w:val="en-IN"/>
        </w:rPr>
        <w:drawing>
          <wp:anchor distT="0" distB="0" distL="114300" distR="114300" simplePos="0" relativeHeight="251693056" behindDoc="0" locked="0" layoutInCell="1" allowOverlap="1" wp14:anchorId="40FEDEBA" wp14:editId="0CB35719">
            <wp:simplePos x="0" y="0"/>
            <wp:positionH relativeFrom="column">
              <wp:posOffset>5286375</wp:posOffset>
            </wp:positionH>
            <wp:positionV relativeFrom="paragraph">
              <wp:posOffset>4256405</wp:posOffset>
            </wp:positionV>
            <wp:extent cx="631190" cy="668020"/>
            <wp:effectExtent l="0" t="0" r="0" b="0"/>
            <wp:wrapTopAndBottom/>
            <wp:docPr id="7176" name="Picture 8" descr="Foundarycasting">
              <a:extLst xmlns:a="http://schemas.openxmlformats.org/drawingml/2006/main">
                <a:ext uri="{FF2B5EF4-FFF2-40B4-BE49-F238E27FC236}">
                  <a16:creationId xmlns:a16="http://schemas.microsoft.com/office/drawing/2014/main" id="{0B358A71-F6A9-3538-BCA9-20C096CDDB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8" descr="Foundarycasting">
                      <a:extLst>
                        <a:ext uri="{FF2B5EF4-FFF2-40B4-BE49-F238E27FC236}">
                          <a16:creationId xmlns:a16="http://schemas.microsoft.com/office/drawing/2014/main" id="{0B358A71-F6A9-3538-BCA9-20C096CDDB8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68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5720FF2C" wp14:editId="27EA1174">
            <wp:simplePos x="0" y="0"/>
            <wp:positionH relativeFrom="column">
              <wp:posOffset>3628390</wp:posOffset>
            </wp:positionH>
            <wp:positionV relativeFrom="paragraph">
              <wp:posOffset>4389755</wp:posOffset>
            </wp:positionV>
            <wp:extent cx="1294765" cy="476250"/>
            <wp:effectExtent l="0" t="0" r="635" b="0"/>
            <wp:wrapTopAndBottom/>
            <wp:docPr id="515777753" name="Picture 5" descr="HANNING MOTORS INDIA Pvt.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NNING MOTORS INDIA Pvt. Ltd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797A">
        <w:rPr>
          <w:b/>
          <w:bCs/>
          <w:noProof/>
          <w:color w:val="0070C0"/>
        </w:rPr>
        <w:drawing>
          <wp:anchor distT="0" distB="0" distL="114300" distR="114300" simplePos="0" relativeHeight="251684864" behindDoc="0" locked="0" layoutInCell="1" allowOverlap="1" wp14:anchorId="59AC5A25" wp14:editId="440B1076">
            <wp:simplePos x="0" y="0"/>
            <wp:positionH relativeFrom="margin">
              <wp:posOffset>2559685</wp:posOffset>
            </wp:positionH>
            <wp:positionV relativeFrom="paragraph">
              <wp:posOffset>4189730</wp:posOffset>
            </wp:positionV>
            <wp:extent cx="771525" cy="771525"/>
            <wp:effectExtent l="0" t="0" r="9525" b="9525"/>
            <wp:wrapTopAndBottom/>
            <wp:docPr id="1358654781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A21F8909-23B2-B3C5-944D-B67C112ED5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>
                      <a:extLst>
                        <a:ext uri="{FF2B5EF4-FFF2-40B4-BE49-F238E27FC236}">
                          <a16:creationId xmlns:a16="http://schemas.microsoft.com/office/drawing/2014/main" id="{A21F8909-23B2-B3C5-944D-B67C112ED5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B8B">
        <w:rPr>
          <w:b/>
          <w:noProof/>
          <w:lang w:val="en-IN"/>
        </w:rPr>
        <w:drawing>
          <wp:anchor distT="0" distB="0" distL="114300" distR="114300" simplePos="0" relativeHeight="251691008" behindDoc="0" locked="0" layoutInCell="1" allowOverlap="1" wp14:anchorId="77836298" wp14:editId="066A585C">
            <wp:simplePos x="0" y="0"/>
            <wp:positionH relativeFrom="margin">
              <wp:posOffset>3733800</wp:posOffset>
            </wp:positionH>
            <wp:positionV relativeFrom="paragraph">
              <wp:posOffset>3550920</wp:posOffset>
            </wp:positionV>
            <wp:extent cx="857250" cy="676275"/>
            <wp:effectExtent l="0" t="0" r="0" b="9525"/>
            <wp:wrapTopAndBottom/>
            <wp:docPr id="45" name="Picture 44">
              <a:extLst xmlns:a="http://schemas.openxmlformats.org/drawingml/2006/main">
                <a:ext uri="{FF2B5EF4-FFF2-40B4-BE49-F238E27FC236}">
                  <a16:creationId xmlns:a16="http://schemas.microsoft.com/office/drawing/2014/main" id="{8A7B67E6-37A8-B78F-FEF3-7F5B66572C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>
                      <a:extLst>
                        <a:ext uri="{FF2B5EF4-FFF2-40B4-BE49-F238E27FC236}">
                          <a16:creationId xmlns:a16="http://schemas.microsoft.com/office/drawing/2014/main" id="{8A7B67E6-37A8-B78F-FEF3-7F5B66572C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1ECB">
        <w:rPr>
          <w:b/>
          <w:bCs/>
          <w:noProof/>
          <w:color w:val="0070C0"/>
        </w:rPr>
        <w:drawing>
          <wp:anchor distT="0" distB="0" distL="114300" distR="114300" simplePos="0" relativeHeight="251689984" behindDoc="0" locked="0" layoutInCell="1" allowOverlap="1" wp14:anchorId="38CC6DB5" wp14:editId="159979A5">
            <wp:simplePos x="0" y="0"/>
            <wp:positionH relativeFrom="column">
              <wp:posOffset>1571625</wp:posOffset>
            </wp:positionH>
            <wp:positionV relativeFrom="paragraph">
              <wp:posOffset>4237355</wp:posOffset>
            </wp:positionV>
            <wp:extent cx="647700" cy="647700"/>
            <wp:effectExtent l="0" t="0" r="0" b="0"/>
            <wp:wrapTopAndBottom/>
            <wp:docPr id="15362" name="Picture 2" descr="Freshco">
              <a:extLst xmlns:a="http://schemas.openxmlformats.org/drawingml/2006/main">
                <a:ext uri="{FF2B5EF4-FFF2-40B4-BE49-F238E27FC236}">
                  <a16:creationId xmlns:a16="http://schemas.microsoft.com/office/drawing/2014/main" id="{F658A1B5-A6AC-7D8D-A244-295BE1BD7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Freshco">
                      <a:extLst>
                        <a:ext uri="{FF2B5EF4-FFF2-40B4-BE49-F238E27FC236}">
                          <a16:creationId xmlns:a16="http://schemas.microsoft.com/office/drawing/2014/main" id="{F658A1B5-A6AC-7D8D-A244-295BE1BD752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7BC0">
        <w:rPr>
          <w:b/>
          <w:noProof/>
        </w:rPr>
        <w:drawing>
          <wp:anchor distT="0" distB="0" distL="114300" distR="114300" simplePos="0" relativeHeight="251688960" behindDoc="0" locked="0" layoutInCell="1" allowOverlap="1" wp14:anchorId="3BDC6DF5" wp14:editId="127320A1">
            <wp:simplePos x="0" y="0"/>
            <wp:positionH relativeFrom="margin">
              <wp:posOffset>304800</wp:posOffset>
            </wp:positionH>
            <wp:positionV relativeFrom="paragraph">
              <wp:posOffset>4237355</wp:posOffset>
            </wp:positionV>
            <wp:extent cx="904875" cy="750570"/>
            <wp:effectExtent l="0" t="0" r="0" b="0"/>
            <wp:wrapTopAndBottom/>
            <wp:docPr id="818418278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A0B4DEDE-17CD-609B-51FC-01DB89636A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0">
                      <a:extLst>
                        <a:ext uri="{FF2B5EF4-FFF2-40B4-BE49-F238E27FC236}">
                          <a16:creationId xmlns:a16="http://schemas.microsoft.com/office/drawing/2014/main" id="{A0B4DEDE-17CD-609B-51FC-01DB89636A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50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68DE">
        <w:rPr>
          <w:b/>
          <w:noProof/>
        </w:rPr>
        <w:drawing>
          <wp:anchor distT="0" distB="0" distL="114300" distR="114300" simplePos="0" relativeHeight="251687936" behindDoc="0" locked="0" layoutInCell="1" allowOverlap="1" wp14:anchorId="65B7850C" wp14:editId="4C77FEEA">
            <wp:simplePos x="0" y="0"/>
            <wp:positionH relativeFrom="column">
              <wp:posOffset>4724400</wp:posOffset>
            </wp:positionH>
            <wp:positionV relativeFrom="paragraph">
              <wp:posOffset>2974975</wp:posOffset>
            </wp:positionV>
            <wp:extent cx="1328420" cy="362585"/>
            <wp:effectExtent l="0" t="0" r="5080" b="0"/>
            <wp:wrapTopAndBottom/>
            <wp:docPr id="28" name="Graphic 27">
              <a:extLst xmlns:a="http://schemas.openxmlformats.org/drawingml/2006/main">
                <a:ext uri="{FF2B5EF4-FFF2-40B4-BE49-F238E27FC236}">
                  <a16:creationId xmlns:a16="http://schemas.microsoft.com/office/drawing/2014/main" id="{CB20EEDE-66FF-E3A0-972E-5AF25C000F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7">
                      <a:extLst>
                        <a:ext uri="{FF2B5EF4-FFF2-40B4-BE49-F238E27FC236}">
                          <a16:creationId xmlns:a16="http://schemas.microsoft.com/office/drawing/2014/main" id="{CB20EEDE-66FF-E3A0-972E-5AF25C000F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6">
                      <a:extLst>
                        <a:ext uri="{96DAC541-7B7A-43D3-8B79-37D633B846F1}">
                          <asvg:svgBlip xmlns:asvg="http://schemas.microsoft.com/office/drawing/2016/SVG/main" r:embed="rId5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420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473F">
        <w:rPr>
          <w:b/>
          <w:noProof/>
          <w:lang w:val="en-IN"/>
        </w:rPr>
        <w:drawing>
          <wp:anchor distT="0" distB="0" distL="114300" distR="114300" simplePos="0" relativeHeight="251685888" behindDoc="0" locked="0" layoutInCell="1" allowOverlap="1" wp14:anchorId="327B43E1" wp14:editId="3DE7E5A8">
            <wp:simplePos x="0" y="0"/>
            <wp:positionH relativeFrom="column">
              <wp:posOffset>4820285</wp:posOffset>
            </wp:positionH>
            <wp:positionV relativeFrom="paragraph">
              <wp:posOffset>3637280</wp:posOffset>
            </wp:positionV>
            <wp:extent cx="1349375" cy="391795"/>
            <wp:effectExtent l="0" t="0" r="3175" b="8255"/>
            <wp:wrapTopAndBottom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65CCF86-5A3A-C37B-9416-975C66245D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65CCF86-5A3A-C37B-9416-975C66245D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391795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6DB3">
        <w:rPr>
          <w:b/>
          <w:noProof/>
        </w:rPr>
        <w:drawing>
          <wp:anchor distT="0" distB="0" distL="114300" distR="114300" simplePos="0" relativeHeight="251686912" behindDoc="0" locked="0" layoutInCell="1" allowOverlap="1" wp14:anchorId="04622C7C" wp14:editId="45514B57">
            <wp:simplePos x="0" y="0"/>
            <wp:positionH relativeFrom="margin">
              <wp:align>center</wp:align>
            </wp:positionH>
            <wp:positionV relativeFrom="paragraph">
              <wp:posOffset>3561080</wp:posOffset>
            </wp:positionV>
            <wp:extent cx="1504950" cy="589280"/>
            <wp:effectExtent l="0" t="0" r="0" b="1270"/>
            <wp:wrapTopAndBottom/>
            <wp:docPr id="1952096521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AC8500F2-D22A-4159-5822-EDB51CFE92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AC8500F2-D22A-4159-5822-EDB51CFE92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6BC7">
        <w:rPr>
          <w:b/>
          <w:noProof/>
        </w:rPr>
        <w:drawing>
          <wp:anchor distT="0" distB="0" distL="114300" distR="114300" simplePos="0" relativeHeight="251683840" behindDoc="0" locked="0" layoutInCell="1" allowOverlap="1" wp14:anchorId="5AC42E95" wp14:editId="333BEC23">
            <wp:simplePos x="0" y="0"/>
            <wp:positionH relativeFrom="column">
              <wp:posOffset>3067050</wp:posOffset>
            </wp:positionH>
            <wp:positionV relativeFrom="paragraph">
              <wp:posOffset>2951480</wp:posOffset>
            </wp:positionV>
            <wp:extent cx="1419225" cy="386080"/>
            <wp:effectExtent l="0" t="0" r="9525" b="0"/>
            <wp:wrapTopAndBottom/>
            <wp:docPr id="18" name="Graphic 17">
              <a:extLst xmlns:a="http://schemas.openxmlformats.org/drawingml/2006/main">
                <a:ext uri="{FF2B5EF4-FFF2-40B4-BE49-F238E27FC236}">
                  <a16:creationId xmlns:a16="http://schemas.microsoft.com/office/drawing/2014/main" id="{F7A43233-4F30-C096-25A8-2AA7FE4DE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7">
                      <a:extLst>
                        <a:ext uri="{FF2B5EF4-FFF2-40B4-BE49-F238E27FC236}">
                          <a16:creationId xmlns:a16="http://schemas.microsoft.com/office/drawing/2014/main" id="{F7A43233-4F30-C096-25A8-2AA7FE4DE6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>
                      <a:extLst>
                        <a:ext uri="{96DAC541-7B7A-43D3-8B79-37D633B846F1}">
                          <asvg:svgBlip xmlns:asvg="http://schemas.microsoft.com/office/drawing/2016/SVG/main" r:embed="rId6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5844">
        <w:rPr>
          <w:b/>
          <w:bCs/>
          <w:noProof/>
          <w:color w:val="0070C0"/>
        </w:rPr>
        <w:drawing>
          <wp:anchor distT="0" distB="0" distL="114300" distR="114300" simplePos="0" relativeHeight="251682816" behindDoc="0" locked="0" layoutInCell="1" allowOverlap="1" wp14:anchorId="1CDEC4AC" wp14:editId="292BB8AD">
            <wp:simplePos x="0" y="0"/>
            <wp:positionH relativeFrom="margin">
              <wp:align>left</wp:align>
            </wp:positionH>
            <wp:positionV relativeFrom="paragraph">
              <wp:posOffset>3713480</wp:posOffset>
            </wp:positionV>
            <wp:extent cx="1976120" cy="358140"/>
            <wp:effectExtent l="0" t="0" r="5080" b="3810"/>
            <wp:wrapTopAndBottom/>
            <wp:docPr id="2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A6953DE-18EC-4784-7B91-B5C20FBF58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6">
                      <a:extLst>
                        <a:ext uri="{FF2B5EF4-FFF2-40B4-BE49-F238E27FC236}">
                          <a16:creationId xmlns:a16="http://schemas.microsoft.com/office/drawing/2014/main" id="{BA6953DE-18EC-4784-7B91-B5C20FBF58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358140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</wp:anchor>
        </w:drawing>
      </w:r>
      <w:r w:rsidRPr="002203C0">
        <w:rPr>
          <w:b/>
          <w:bCs/>
          <w:noProof/>
          <w:color w:val="0070C0"/>
        </w:rPr>
        <w:drawing>
          <wp:anchor distT="0" distB="0" distL="114300" distR="114300" simplePos="0" relativeHeight="251681792" behindDoc="0" locked="0" layoutInCell="1" allowOverlap="1" wp14:anchorId="0D58958D" wp14:editId="1A6DE764">
            <wp:simplePos x="0" y="0"/>
            <wp:positionH relativeFrom="column">
              <wp:posOffset>1057275</wp:posOffset>
            </wp:positionH>
            <wp:positionV relativeFrom="paragraph">
              <wp:posOffset>3046730</wp:posOffset>
            </wp:positionV>
            <wp:extent cx="1781175" cy="370205"/>
            <wp:effectExtent l="0" t="0" r="9525" b="0"/>
            <wp:wrapTopAndBottom/>
            <wp:docPr id="20" name="Picture 4" descr="Akshar Group">
              <a:extLst xmlns:a="http://schemas.openxmlformats.org/drawingml/2006/main">
                <a:ext uri="{FF2B5EF4-FFF2-40B4-BE49-F238E27FC236}">
                  <a16:creationId xmlns:a16="http://schemas.microsoft.com/office/drawing/2014/main" id="{CDE019A8-1750-07A4-39A2-4030DB4939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4" descr="Akshar Group">
                      <a:extLst>
                        <a:ext uri="{FF2B5EF4-FFF2-40B4-BE49-F238E27FC236}">
                          <a16:creationId xmlns:a16="http://schemas.microsoft.com/office/drawing/2014/main" id="{CDE019A8-1750-07A4-39A2-4030DB4939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70205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05529E68" wp14:editId="4D939C4D">
            <wp:simplePos x="0" y="0"/>
            <wp:positionH relativeFrom="column">
              <wp:posOffset>38100</wp:posOffset>
            </wp:positionH>
            <wp:positionV relativeFrom="paragraph">
              <wp:posOffset>3056255</wp:posOffset>
            </wp:positionV>
            <wp:extent cx="752475" cy="438150"/>
            <wp:effectExtent l="0" t="0" r="9525" b="0"/>
            <wp:wrapTopAndBottom/>
            <wp:docPr id="1804984932" name="Picture 4" descr="Atul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tul Ltd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B2516">
        <w:rPr>
          <w:noProof/>
        </w:rPr>
        <w:drawing>
          <wp:anchor distT="0" distB="0" distL="114300" distR="114300" simplePos="0" relativeHeight="251677696" behindDoc="0" locked="0" layoutInCell="1" allowOverlap="1" wp14:anchorId="32E0095E" wp14:editId="57D43B5B">
            <wp:simplePos x="0" y="0"/>
            <wp:positionH relativeFrom="margin">
              <wp:posOffset>1285875</wp:posOffset>
            </wp:positionH>
            <wp:positionV relativeFrom="paragraph">
              <wp:posOffset>2211734</wp:posOffset>
            </wp:positionV>
            <wp:extent cx="1307465" cy="586105"/>
            <wp:effectExtent l="0" t="0" r="6985" b="4445"/>
            <wp:wrapTopAndBottom/>
            <wp:docPr id="1749683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83696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lang w:val="en-IN"/>
        </w:rPr>
        <w:drawing>
          <wp:anchor distT="0" distB="0" distL="114300" distR="114300" simplePos="0" relativeHeight="251674624" behindDoc="0" locked="0" layoutInCell="1" allowOverlap="1" wp14:anchorId="03F5F498" wp14:editId="0DB5193A">
            <wp:simplePos x="0" y="0"/>
            <wp:positionH relativeFrom="margin">
              <wp:posOffset>-116958</wp:posOffset>
            </wp:positionH>
            <wp:positionV relativeFrom="paragraph">
              <wp:posOffset>2259330</wp:posOffset>
            </wp:positionV>
            <wp:extent cx="1084580" cy="569595"/>
            <wp:effectExtent l="0" t="0" r="1270" b="1905"/>
            <wp:wrapTopAndBottom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1B79D026-B0EF-23C3-4626-A2F7317765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1B79D026-B0EF-23C3-4626-A2F7317765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lang w:val="en-IN"/>
        </w:rPr>
        <w:drawing>
          <wp:anchor distT="0" distB="0" distL="114300" distR="114300" simplePos="0" relativeHeight="251667456" behindDoc="0" locked="0" layoutInCell="1" allowOverlap="1" wp14:anchorId="77958DC6" wp14:editId="3F6CDE9D">
            <wp:simplePos x="0" y="0"/>
            <wp:positionH relativeFrom="column">
              <wp:posOffset>3051086</wp:posOffset>
            </wp:positionH>
            <wp:positionV relativeFrom="paragraph">
              <wp:posOffset>207926</wp:posOffset>
            </wp:positionV>
            <wp:extent cx="722630" cy="459105"/>
            <wp:effectExtent l="0" t="0" r="1270" b="0"/>
            <wp:wrapTopAndBottom/>
            <wp:docPr id="2092" name="Picture 44" descr="Logo">
              <a:extLst xmlns:a="http://schemas.openxmlformats.org/drawingml/2006/main">
                <a:ext uri="{FF2B5EF4-FFF2-40B4-BE49-F238E27FC236}">
                  <a16:creationId xmlns:a16="http://schemas.microsoft.com/office/drawing/2014/main" id="{7D1DF0DA-8C72-F776-A8D5-F966F92E6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Picture 44" descr="Logo">
                      <a:extLst>
                        <a:ext uri="{FF2B5EF4-FFF2-40B4-BE49-F238E27FC236}">
                          <a16:creationId xmlns:a16="http://schemas.microsoft.com/office/drawing/2014/main" id="{7D1DF0DA-8C72-F776-A8D5-F966F92E6B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666432" behindDoc="0" locked="0" layoutInCell="1" allowOverlap="1" wp14:anchorId="4EA50646" wp14:editId="2BEE9215">
            <wp:simplePos x="0" y="0"/>
            <wp:positionH relativeFrom="column">
              <wp:posOffset>1133475</wp:posOffset>
            </wp:positionH>
            <wp:positionV relativeFrom="paragraph">
              <wp:posOffset>303530</wp:posOffset>
            </wp:positionV>
            <wp:extent cx="1594485" cy="250190"/>
            <wp:effectExtent l="0" t="0" r="5715" b="0"/>
            <wp:wrapTopAndBottom/>
            <wp:docPr id="823352346" name="Picture 46">
              <a:extLst xmlns:a="http://schemas.openxmlformats.org/drawingml/2006/main">
                <a:ext uri="{FF2B5EF4-FFF2-40B4-BE49-F238E27FC236}">
                  <a16:creationId xmlns:a16="http://schemas.microsoft.com/office/drawing/2014/main" id="{75B59435-4885-6E53-0D5C-31552D3B52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>
                      <a:extLst>
                        <a:ext uri="{FF2B5EF4-FFF2-40B4-BE49-F238E27FC236}">
                          <a16:creationId xmlns:a16="http://schemas.microsoft.com/office/drawing/2014/main" id="{75B59435-4885-6E53-0D5C-31552D3B52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4384" behindDoc="0" locked="0" layoutInCell="1" allowOverlap="1" wp14:anchorId="7A67039F" wp14:editId="5D02DC5A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1009650" cy="321310"/>
            <wp:effectExtent l="0" t="0" r="0" b="2540"/>
            <wp:wrapTopAndBottom/>
            <wp:docPr id="10996684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22" b="3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809" cy="32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sz w:val="24"/>
          <w:szCs w:val="24"/>
          <w:lang w:val="en-IN"/>
        </w:rPr>
        <w:t xml:space="preserve"> </w:t>
      </w:r>
      <w:r w:rsidRPr="00CB2516">
        <w:t xml:space="preserve">  </w:t>
      </w:r>
    </w:p>
    <w:p w14:paraId="29035932" w14:textId="77777777" w:rsidR="003C7F8A" w:rsidRPr="00CB2516" w:rsidRDefault="003C7F8A" w:rsidP="003C7F8A">
      <w:pPr>
        <w:pStyle w:val="Heading3"/>
      </w:pPr>
      <w:bookmarkStart w:id="52" w:name="_Toc212644714"/>
      <w:bookmarkStart w:id="53" w:name="_Toc212911874"/>
      <w:bookmarkEnd w:id="50"/>
      <w:r w:rsidRPr="00CB2516">
        <w:lastRenderedPageBreak/>
        <w:t>To Schedule Your Free Assessment:</w:t>
      </w:r>
      <w:bookmarkEnd w:id="52"/>
      <w:bookmarkEnd w:id="53"/>
      <w:r w:rsidRPr="007F0DDA">
        <w:rPr>
          <w:caps w:val="0"/>
          <w:noProof/>
          <w:spacing w:val="0"/>
        </w:rPr>
        <w:t xml:space="preserve"> </w:t>
      </w:r>
    </w:p>
    <w:p w14:paraId="00818957" w14:textId="77777777" w:rsidR="003C7F8A" w:rsidRPr="00E219FE" w:rsidRDefault="003C7F8A" w:rsidP="00E219FE">
      <w:pPr>
        <w:pStyle w:val="ListParagraph"/>
        <w:numPr>
          <w:ilvl w:val="0"/>
          <w:numId w:val="24"/>
        </w:numPr>
        <w:spacing w:before="240" w:after="0" w:line="360" w:lineRule="auto"/>
        <w:rPr>
          <w:sz w:val="24"/>
          <w:szCs w:val="24"/>
        </w:rPr>
      </w:pPr>
      <w:r w:rsidRPr="00E219FE">
        <w:rPr>
          <w:b/>
          <w:color w:val="262626" w:themeColor="text1" w:themeTint="D9"/>
          <w:sz w:val="24"/>
          <w:szCs w:val="24"/>
        </w:rPr>
        <w:t>Email:</w:t>
      </w:r>
      <w:r w:rsidRPr="00E219FE">
        <w:rPr>
          <w:color w:val="262626" w:themeColor="text1" w:themeTint="D9"/>
          <w:sz w:val="24"/>
          <w:szCs w:val="24"/>
        </w:rPr>
        <w:t xml:space="preserve"> </w:t>
      </w:r>
      <w:hyperlink r:id="rId70" w:history="1">
        <w:r w:rsidRPr="00E219FE">
          <w:rPr>
            <w:rStyle w:val="Hyperlink"/>
            <w:color w:val="0070C0"/>
            <w:sz w:val="24"/>
            <w:szCs w:val="24"/>
          </w:rPr>
          <w:t>sales@mygreendot.co.in,</w:t>
        </w:r>
      </w:hyperlink>
      <w:r w:rsidRPr="00E219FE">
        <w:rPr>
          <w:sz w:val="24"/>
          <w:szCs w:val="24"/>
        </w:rPr>
        <w:t xml:space="preserve"> </w:t>
      </w:r>
    </w:p>
    <w:p w14:paraId="047E8E99" w14:textId="77777777" w:rsidR="003C7F8A" w:rsidRPr="00E219FE" w:rsidRDefault="003C7F8A" w:rsidP="00E219FE">
      <w:pPr>
        <w:pStyle w:val="ListParagraph"/>
        <w:numPr>
          <w:ilvl w:val="0"/>
          <w:numId w:val="24"/>
        </w:numPr>
        <w:spacing w:before="240" w:after="0" w:line="360" w:lineRule="auto"/>
        <w:rPr>
          <w:sz w:val="24"/>
          <w:szCs w:val="24"/>
        </w:rPr>
      </w:pPr>
      <w:r w:rsidRPr="00E219FE">
        <w:rPr>
          <w:b/>
          <w:color w:val="262626" w:themeColor="text1" w:themeTint="D9"/>
          <w:sz w:val="24"/>
          <w:szCs w:val="24"/>
        </w:rPr>
        <w:t>Phone:</w:t>
      </w:r>
      <w:r w:rsidRPr="00E219FE">
        <w:rPr>
          <w:sz w:val="24"/>
          <w:szCs w:val="24"/>
        </w:rPr>
        <w:t xml:space="preserve"> </w:t>
      </w:r>
      <w:r w:rsidRPr="00E219FE">
        <w:rPr>
          <w:bCs/>
          <w:color w:val="262626" w:themeColor="text1" w:themeTint="D9"/>
          <w:sz w:val="24"/>
          <w:szCs w:val="24"/>
        </w:rPr>
        <w:t>+91 8141042060</w:t>
      </w:r>
      <w:r w:rsidRPr="00E219FE">
        <w:rPr>
          <w:noProof/>
          <w:sz w:val="24"/>
          <w:szCs w:val="24"/>
        </w:rPr>
        <w:t xml:space="preserve"> </w:t>
      </w:r>
    </w:p>
    <w:p w14:paraId="07F4EEF3" w14:textId="06313BB5" w:rsidR="00142C7D" w:rsidRPr="00E219FE" w:rsidRDefault="003C7F8A" w:rsidP="00E219FE">
      <w:pPr>
        <w:pStyle w:val="ListParagraph"/>
        <w:numPr>
          <w:ilvl w:val="0"/>
          <w:numId w:val="24"/>
        </w:numPr>
        <w:spacing w:after="160" w:line="360" w:lineRule="auto"/>
        <w:rPr>
          <w:sz w:val="24"/>
          <w:szCs w:val="24"/>
        </w:rPr>
      </w:pPr>
      <w:r w:rsidRPr="00E219FE">
        <w:rPr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1CC509F" wp14:editId="263DBB21">
            <wp:simplePos x="0" y="0"/>
            <wp:positionH relativeFrom="margin">
              <wp:posOffset>2115805</wp:posOffset>
            </wp:positionH>
            <wp:positionV relativeFrom="paragraph">
              <wp:posOffset>703816</wp:posOffset>
            </wp:positionV>
            <wp:extent cx="1786255" cy="1786255"/>
            <wp:effectExtent l="0" t="0" r="4445" b="4445"/>
            <wp:wrapTopAndBottom/>
            <wp:docPr id="5690866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86667" name="Picture 569086667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19FE">
        <w:rPr>
          <w:b/>
          <w:color w:val="262626" w:themeColor="text1" w:themeTint="D9"/>
          <w:sz w:val="24"/>
          <w:szCs w:val="24"/>
        </w:rPr>
        <w:t>Website</w:t>
      </w:r>
      <w:r w:rsidRPr="00E219FE">
        <w:rPr>
          <w:b/>
          <w:sz w:val="24"/>
          <w:szCs w:val="24"/>
        </w:rPr>
        <w:t>:</w:t>
      </w:r>
      <w:r w:rsidRPr="00E219FE">
        <w:rPr>
          <w:sz w:val="24"/>
          <w:szCs w:val="24"/>
        </w:rPr>
        <w:t xml:space="preserve"> </w:t>
      </w:r>
      <w:hyperlink w:history="1">
        <w:r w:rsidRPr="00E219FE">
          <w:rPr>
            <w:rStyle w:val="Hyperlink"/>
            <w:color w:val="0070C0"/>
            <w:sz w:val="24"/>
            <w:szCs w:val="24"/>
          </w:rPr>
          <w:t xml:space="preserve">www.mygreendot.co.in </w:t>
        </w:r>
      </w:hyperlink>
    </w:p>
    <w:sectPr w:rsidR="00142C7D" w:rsidRPr="00E219FE" w:rsidSect="000E6E1F">
      <w:headerReference w:type="default" r:id="rId72"/>
      <w:footerReference w:type="default" r:id="rId73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B05AF" w14:textId="77777777" w:rsidR="005F4A24" w:rsidRDefault="005F4A24" w:rsidP="000E6E1F">
      <w:pPr>
        <w:spacing w:after="0" w:line="240" w:lineRule="auto"/>
      </w:pPr>
      <w:r>
        <w:separator/>
      </w:r>
    </w:p>
  </w:endnote>
  <w:endnote w:type="continuationSeparator" w:id="0">
    <w:p w14:paraId="492E331E" w14:textId="77777777" w:rsidR="005F4A24" w:rsidRDefault="005F4A24" w:rsidP="000E6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A953A" w14:textId="36088297" w:rsidR="00435110" w:rsidRPr="00435110" w:rsidRDefault="00435110">
    <w:pPr>
      <w:pStyle w:val="Footer"/>
      <w:rPr>
        <w:b/>
        <w:bCs/>
        <w:color w:val="262626" w:themeColor="text1" w:themeTint="D9"/>
        <w:sz w:val="24"/>
        <w:szCs w:val="24"/>
        <w:lang w:val="en-US"/>
      </w:rPr>
    </w:pPr>
    <w:r w:rsidRPr="00435110">
      <w:rPr>
        <w:b/>
        <w:bCs/>
        <w:color w:val="262626" w:themeColor="text1" w:themeTint="D9"/>
        <w:sz w:val="24"/>
        <w:szCs w:val="24"/>
        <w:lang w:val="en-US"/>
      </w:rPr>
      <w:t xml:space="preserve">© 2025 </w:t>
    </w:r>
    <w:proofErr w:type="spellStart"/>
    <w:r w:rsidRPr="00435110">
      <w:rPr>
        <w:b/>
        <w:bCs/>
        <w:color w:val="262626" w:themeColor="text1" w:themeTint="D9"/>
        <w:sz w:val="24"/>
        <w:szCs w:val="24"/>
        <w:lang w:val="en-US"/>
      </w:rPr>
      <w:t>greendot</w:t>
    </w:r>
    <w:proofErr w:type="spellEnd"/>
    <w:r w:rsidRPr="00435110">
      <w:rPr>
        <w:b/>
        <w:bCs/>
        <w:color w:val="262626" w:themeColor="text1" w:themeTint="D9"/>
        <w:sz w:val="24"/>
        <w:szCs w:val="24"/>
        <w:lang w:val="en-US"/>
      </w:rPr>
      <w:t xml:space="preserve"> Management Solutions.  All rights reserved.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84E6D" w14:textId="77777777" w:rsidR="005F4A24" w:rsidRDefault="005F4A24" w:rsidP="000E6E1F">
      <w:pPr>
        <w:spacing w:after="0" w:line="240" w:lineRule="auto"/>
      </w:pPr>
      <w:r>
        <w:separator/>
      </w:r>
    </w:p>
  </w:footnote>
  <w:footnote w:type="continuationSeparator" w:id="0">
    <w:p w14:paraId="52BF1F17" w14:textId="77777777" w:rsidR="005F4A24" w:rsidRDefault="005F4A24" w:rsidP="000E6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39AAE" w14:textId="4FDE6D4E" w:rsidR="000E6E1F" w:rsidRDefault="000E6E1F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3142E0B" wp14:editId="1D5A3FA4">
          <wp:simplePos x="0" y="0"/>
          <wp:positionH relativeFrom="column">
            <wp:posOffset>5430741</wp:posOffset>
          </wp:positionH>
          <wp:positionV relativeFrom="paragraph">
            <wp:posOffset>-358444</wp:posOffset>
          </wp:positionV>
          <wp:extent cx="1087120" cy="728127"/>
          <wp:effectExtent l="0" t="0" r="0" b="0"/>
          <wp:wrapNone/>
          <wp:docPr id="156822200" name="Picture 2" descr="A green oval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250610" name="Picture 2" descr="A green oval with black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728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3929"/>
    <w:multiLevelType w:val="hybridMultilevel"/>
    <w:tmpl w:val="49C6A8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E6540"/>
    <w:multiLevelType w:val="multilevel"/>
    <w:tmpl w:val="0D58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1E1F5C"/>
    <w:multiLevelType w:val="multilevel"/>
    <w:tmpl w:val="25FE0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AB2A5A"/>
    <w:multiLevelType w:val="multilevel"/>
    <w:tmpl w:val="0E0E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87BA3"/>
    <w:multiLevelType w:val="multilevel"/>
    <w:tmpl w:val="04185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E48DA"/>
    <w:multiLevelType w:val="multilevel"/>
    <w:tmpl w:val="3B28C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9266E6"/>
    <w:multiLevelType w:val="hybridMultilevel"/>
    <w:tmpl w:val="9C10A04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4E667C3"/>
    <w:multiLevelType w:val="multilevel"/>
    <w:tmpl w:val="BDFA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901E1D"/>
    <w:multiLevelType w:val="multilevel"/>
    <w:tmpl w:val="E2208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D33F0C"/>
    <w:multiLevelType w:val="multilevel"/>
    <w:tmpl w:val="072C6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2A7BD1"/>
    <w:multiLevelType w:val="multilevel"/>
    <w:tmpl w:val="8B7A7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A02071"/>
    <w:multiLevelType w:val="multilevel"/>
    <w:tmpl w:val="7E061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0A6464"/>
    <w:multiLevelType w:val="multilevel"/>
    <w:tmpl w:val="32B8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C31B8C"/>
    <w:multiLevelType w:val="multilevel"/>
    <w:tmpl w:val="E696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7656B0"/>
    <w:multiLevelType w:val="multilevel"/>
    <w:tmpl w:val="B69C1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A81674"/>
    <w:multiLevelType w:val="multilevel"/>
    <w:tmpl w:val="1A56A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91083C"/>
    <w:multiLevelType w:val="multilevel"/>
    <w:tmpl w:val="4B6CB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6A849A8"/>
    <w:multiLevelType w:val="multilevel"/>
    <w:tmpl w:val="E7A4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62626" w:themeColor="text1" w:themeTint="D9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5E000A"/>
    <w:multiLevelType w:val="multilevel"/>
    <w:tmpl w:val="47C4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FF277C"/>
    <w:multiLevelType w:val="multilevel"/>
    <w:tmpl w:val="035C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C286EC3"/>
    <w:multiLevelType w:val="hybridMultilevel"/>
    <w:tmpl w:val="F12498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D4621F"/>
    <w:multiLevelType w:val="multilevel"/>
    <w:tmpl w:val="3984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065EEB"/>
    <w:multiLevelType w:val="multilevel"/>
    <w:tmpl w:val="760E5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A10745"/>
    <w:multiLevelType w:val="multilevel"/>
    <w:tmpl w:val="152C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7164508">
    <w:abstractNumId w:val="4"/>
  </w:num>
  <w:num w:numId="2" w16cid:durableId="243492446">
    <w:abstractNumId w:val="12"/>
  </w:num>
  <w:num w:numId="3" w16cid:durableId="1858231367">
    <w:abstractNumId w:val="19"/>
  </w:num>
  <w:num w:numId="4" w16cid:durableId="872814739">
    <w:abstractNumId w:val="9"/>
  </w:num>
  <w:num w:numId="5" w16cid:durableId="254899798">
    <w:abstractNumId w:val="15"/>
  </w:num>
  <w:num w:numId="6" w16cid:durableId="1310859730">
    <w:abstractNumId w:val="2"/>
  </w:num>
  <w:num w:numId="7" w16cid:durableId="738940129">
    <w:abstractNumId w:val="1"/>
  </w:num>
  <w:num w:numId="8" w16cid:durableId="1088842364">
    <w:abstractNumId w:val="18"/>
  </w:num>
  <w:num w:numId="9" w16cid:durableId="302783300">
    <w:abstractNumId w:val="11"/>
  </w:num>
  <w:num w:numId="10" w16cid:durableId="441998221">
    <w:abstractNumId w:val="8"/>
  </w:num>
  <w:num w:numId="11" w16cid:durableId="592519738">
    <w:abstractNumId w:val="22"/>
  </w:num>
  <w:num w:numId="12" w16cid:durableId="1993899985">
    <w:abstractNumId w:val="10"/>
  </w:num>
  <w:num w:numId="13" w16cid:durableId="1303729154">
    <w:abstractNumId w:val="7"/>
  </w:num>
  <w:num w:numId="14" w16cid:durableId="1303533923">
    <w:abstractNumId w:val="3"/>
  </w:num>
  <w:num w:numId="15" w16cid:durableId="174729509">
    <w:abstractNumId w:val="13"/>
  </w:num>
  <w:num w:numId="16" w16cid:durableId="165247525">
    <w:abstractNumId w:val="21"/>
  </w:num>
  <w:num w:numId="17" w16cid:durableId="1489665458">
    <w:abstractNumId w:val="5"/>
  </w:num>
  <w:num w:numId="18" w16cid:durableId="575090752">
    <w:abstractNumId w:val="14"/>
  </w:num>
  <w:num w:numId="19" w16cid:durableId="321544741">
    <w:abstractNumId w:val="23"/>
  </w:num>
  <w:num w:numId="20" w16cid:durableId="796139184">
    <w:abstractNumId w:val="16"/>
  </w:num>
  <w:num w:numId="21" w16cid:durableId="1814447439">
    <w:abstractNumId w:val="17"/>
  </w:num>
  <w:num w:numId="22" w16cid:durableId="1030567391">
    <w:abstractNumId w:val="20"/>
  </w:num>
  <w:num w:numId="23" w16cid:durableId="1632636224">
    <w:abstractNumId w:val="0"/>
  </w:num>
  <w:num w:numId="24" w16cid:durableId="871498592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52F"/>
    <w:rsid w:val="000255C0"/>
    <w:rsid w:val="00053EDD"/>
    <w:rsid w:val="00061DCD"/>
    <w:rsid w:val="000C0422"/>
    <w:rsid w:val="000D5ADA"/>
    <w:rsid w:val="000E6E1F"/>
    <w:rsid w:val="0013168C"/>
    <w:rsid w:val="00142C7D"/>
    <w:rsid w:val="003C7F8A"/>
    <w:rsid w:val="00435110"/>
    <w:rsid w:val="004D76FA"/>
    <w:rsid w:val="004E10A0"/>
    <w:rsid w:val="004F457B"/>
    <w:rsid w:val="004F4D6D"/>
    <w:rsid w:val="00541923"/>
    <w:rsid w:val="005D2ECA"/>
    <w:rsid w:val="005F4A24"/>
    <w:rsid w:val="00680502"/>
    <w:rsid w:val="006F62DE"/>
    <w:rsid w:val="0078304A"/>
    <w:rsid w:val="00856C18"/>
    <w:rsid w:val="008A1160"/>
    <w:rsid w:val="008A328D"/>
    <w:rsid w:val="00901001"/>
    <w:rsid w:val="00930656"/>
    <w:rsid w:val="00AB452F"/>
    <w:rsid w:val="00B50123"/>
    <w:rsid w:val="00C96934"/>
    <w:rsid w:val="00CB43E3"/>
    <w:rsid w:val="00D25559"/>
    <w:rsid w:val="00D258AD"/>
    <w:rsid w:val="00E219FE"/>
    <w:rsid w:val="00EC06E7"/>
    <w:rsid w:val="00EC4B38"/>
    <w:rsid w:val="00FC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B32DA"/>
  <w15:chartTrackingRefBased/>
  <w15:docId w15:val="{BBA03A85-11CC-4B8A-9A36-2C6ECC7A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52F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5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5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greendot upper line"/>
    <w:basedOn w:val="Normal"/>
    <w:next w:val="Normal"/>
    <w:link w:val="Heading3Char"/>
    <w:autoRedefine/>
    <w:uiPriority w:val="9"/>
    <w:unhideWhenUsed/>
    <w:qFormat/>
    <w:rsid w:val="004E10A0"/>
    <w:pPr>
      <w:pBdr>
        <w:top w:val="single" w:sz="6" w:space="2" w:color="156082" w:themeColor="accent1"/>
      </w:pBdr>
      <w:spacing w:before="300" w:after="0" w:line="276" w:lineRule="auto"/>
      <w:outlineLvl w:val="2"/>
    </w:pPr>
    <w:rPr>
      <w:b/>
      <w:bCs/>
      <w:caps/>
      <w:color w:val="1A6A43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5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5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5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5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5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5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3"/>
    <w:basedOn w:val="Normal"/>
    <w:link w:val="Style3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Style3Char">
    <w:name w:val="Style3 Char"/>
    <w:basedOn w:val="DefaultParagraphFont"/>
    <w:link w:val="Style3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heading1">
    <w:name w:val="green dot heading 1"/>
    <w:basedOn w:val="Normal"/>
    <w:link w:val="greendotheading1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greendotheading1Char">
    <w:name w:val="green dot heading 1 Char"/>
    <w:basedOn w:val="DefaultParagraphFont"/>
    <w:link w:val="greendotheading1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titlemain">
    <w:name w:val="greendot title main"/>
    <w:basedOn w:val="Title"/>
    <w:link w:val="greendottitlemainChar"/>
    <w:autoRedefine/>
    <w:qFormat/>
    <w:rsid w:val="00D25559"/>
    <w:pPr>
      <w:spacing w:after="0"/>
      <w:contextualSpacing w:val="0"/>
    </w:pPr>
    <w:rPr>
      <w:rFonts w:ascii="Calibri" w:hAnsi="Calibri"/>
      <w:b/>
      <w:bCs/>
      <w:caps/>
      <w:color w:val="1A6A43"/>
      <w:spacing w:val="10"/>
    </w:rPr>
  </w:style>
  <w:style w:type="character" w:customStyle="1" w:styleId="greendottitlemainChar">
    <w:name w:val="greendot title main Char"/>
    <w:basedOn w:val="TitleChar"/>
    <w:link w:val="greendottitlemain"/>
    <w:rsid w:val="00D25559"/>
    <w:rPr>
      <w:rFonts w:ascii="Calibri" w:eastAsiaTheme="majorEastAsia" w:hAnsi="Calibri" w:cstheme="majorBidi"/>
      <w:b/>
      <w:bCs/>
      <w:caps/>
      <w:color w:val="1A6A43"/>
      <w:spacing w:val="10"/>
      <w:kern w:val="28"/>
      <w:sz w:val="56"/>
      <w:szCs w:val="56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56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greendot1">
    <w:name w:val="green dot 1"/>
    <w:basedOn w:val="Normal"/>
    <w:link w:val="greendot1Char"/>
    <w:autoRedefine/>
    <w:qFormat/>
    <w:rsid w:val="008A1160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cs="Segoe UI Emoji"/>
      <w:b/>
      <w:bCs/>
      <w:caps/>
      <w:color w:val="FFFFFF" w:themeColor="background1"/>
      <w:spacing w:val="15"/>
      <w:sz w:val="22"/>
      <w:szCs w:val="22"/>
    </w:rPr>
  </w:style>
  <w:style w:type="character" w:customStyle="1" w:styleId="greendot1Char">
    <w:name w:val="green dot 1 Char"/>
    <w:basedOn w:val="DefaultParagraphFont"/>
    <w:link w:val="greendot1"/>
    <w:rsid w:val="008A1160"/>
    <w:rPr>
      <w:rFonts w:eastAsiaTheme="minorEastAsia" w:cs="Segoe UI Emoji"/>
      <w:b/>
      <w:bCs/>
      <w:caps/>
      <w:color w:val="FFFFFF" w:themeColor="background1"/>
      <w:spacing w:val="15"/>
      <w:kern w:val="0"/>
      <w:sz w:val="22"/>
      <w:szCs w:val="22"/>
      <w:shd w:val="clear" w:color="auto" w:fill="1A6A43"/>
      <w14:ligatures w14:val="none"/>
    </w:rPr>
  </w:style>
  <w:style w:type="paragraph" w:customStyle="1" w:styleId="greendot10">
    <w:name w:val="greendot 1"/>
    <w:basedOn w:val="Normal"/>
    <w:link w:val="greendot1Char0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1Char0">
    <w:name w:val="greendot 1 Char"/>
    <w:basedOn w:val="DefaultParagraphFont"/>
    <w:link w:val="greendot10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heading2">
    <w:name w:val="greendot heading 2"/>
    <w:basedOn w:val="Normal"/>
    <w:link w:val="greendotheading2Char"/>
    <w:autoRedefine/>
    <w:qFormat/>
    <w:rsid w:val="00856C18"/>
    <w:pP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heading2Char">
    <w:name w:val="greendot heading 2 Char"/>
    <w:basedOn w:val="DefaultParagraphFont"/>
    <w:link w:val="greendotheading2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2">
    <w:name w:val="greendot 2"/>
    <w:basedOn w:val="Normal"/>
    <w:link w:val="greendot2Char"/>
    <w:autoRedefine/>
    <w:qFormat/>
    <w:rsid w:val="00856C18"/>
    <w:pPr>
      <w:framePr w:wrap="around" w:vAnchor="text" w:hAnchor="text" w:y="1"/>
      <w:pBdr>
        <w:top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noFill/>
      </w14:textFill>
    </w:rPr>
  </w:style>
  <w:style w:type="character" w:customStyle="1" w:styleId="greendot2Char">
    <w:name w:val="greendot 2 Char"/>
    <w:basedOn w:val="DefaultParagraphFont"/>
    <w:link w:val="greendot2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noFill/>
      </w14:textFill>
    </w:rPr>
  </w:style>
  <w:style w:type="character" w:customStyle="1" w:styleId="Heading3Char">
    <w:name w:val="Heading 3 Char"/>
    <w:aliases w:val="greendot upper line Char"/>
    <w:basedOn w:val="DefaultParagraphFont"/>
    <w:link w:val="Heading3"/>
    <w:uiPriority w:val="9"/>
    <w:rsid w:val="004E10A0"/>
    <w:rPr>
      <w:rFonts w:eastAsiaTheme="minorEastAsia"/>
      <w:b/>
      <w:bCs/>
      <w:caps/>
      <w:color w:val="1A6A43"/>
      <w:spacing w:val="15"/>
      <w:kern w:val="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B45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B45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AB45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5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5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5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5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52F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5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5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5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5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5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5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5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5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52F"/>
    <w:rPr>
      <w:b/>
      <w:bCs/>
      <w:smallCaps/>
      <w:color w:val="0F4761" w:themeColor="accent1" w:themeShade="BF"/>
      <w:spacing w:val="5"/>
    </w:rPr>
  </w:style>
  <w:style w:type="paragraph" w:customStyle="1" w:styleId="greendottitle">
    <w:name w:val="greendot title"/>
    <w:basedOn w:val="Title"/>
    <w:link w:val="greendottitleChar"/>
    <w:autoRedefine/>
    <w:rsid w:val="00AB452F"/>
    <w:pPr>
      <w:spacing w:after="0"/>
    </w:pPr>
    <w:rPr>
      <w:rFonts w:ascii="Calibri" w:hAnsi="Calibri"/>
      <w:color w:val="1A6A43"/>
      <w:spacing w:val="-15"/>
      <w:kern w:val="0"/>
      <w:sz w:val="96"/>
      <w:szCs w:val="96"/>
    </w:rPr>
  </w:style>
  <w:style w:type="character" w:customStyle="1" w:styleId="greendottitleChar">
    <w:name w:val="greendot title Char"/>
    <w:basedOn w:val="TitleChar"/>
    <w:link w:val="greendottitle"/>
    <w:rsid w:val="00AB452F"/>
    <w:rPr>
      <w:rFonts w:ascii="Calibri" w:eastAsiaTheme="majorEastAsia" w:hAnsi="Calibri" w:cstheme="majorBidi"/>
      <w:color w:val="1A6A43"/>
      <w:spacing w:val="-15"/>
      <w:kern w:val="0"/>
      <w:sz w:val="96"/>
      <w:szCs w:val="96"/>
      <w14:ligatures w14:val="none"/>
    </w:rPr>
  </w:style>
  <w:style w:type="character" w:styleId="SubtleEmphasis">
    <w:name w:val="Subtle Emphasis"/>
    <w:basedOn w:val="DefaultParagraphFont"/>
    <w:uiPriority w:val="19"/>
    <w:qFormat/>
    <w:rsid w:val="00AB452F"/>
    <w:rPr>
      <w:i/>
      <w:iCs/>
    </w:rPr>
  </w:style>
  <w:style w:type="character" w:styleId="Strong">
    <w:name w:val="Strong"/>
    <w:basedOn w:val="DefaultParagraphFont"/>
    <w:uiPriority w:val="22"/>
    <w:qFormat/>
    <w:rsid w:val="000D5ADA"/>
    <w:rPr>
      <w:b/>
      <w:bCs/>
    </w:rPr>
  </w:style>
  <w:style w:type="character" w:styleId="Emphasis">
    <w:name w:val="Emphasis"/>
    <w:basedOn w:val="DefaultParagraphFont"/>
    <w:uiPriority w:val="20"/>
    <w:qFormat/>
    <w:rsid w:val="000D5ADA"/>
    <w:rPr>
      <w:i/>
      <w:iCs/>
    </w:rPr>
  </w:style>
  <w:style w:type="character" w:styleId="Hyperlink">
    <w:name w:val="Hyperlink"/>
    <w:basedOn w:val="DefaultParagraphFont"/>
    <w:uiPriority w:val="99"/>
    <w:unhideWhenUsed/>
    <w:rsid w:val="000D5AD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D5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D5A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D5ADA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0D5ADA"/>
    <w:rPr>
      <w:rFonts w:ascii="Courier New" w:eastAsia="Times New Roman" w:hAnsi="Courier New" w:cs="Courier New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D5AD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30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6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6E1F"/>
    <w:rPr>
      <w:rFonts w:eastAsiaTheme="minorEastAsia"/>
      <w:kern w:val="0"/>
      <w:sz w:val="21"/>
      <w:szCs w:val="21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6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6E1F"/>
    <w:rPr>
      <w:rFonts w:eastAsiaTheme="minorEastAsia"/>
      <w:kern w:val="0"/>
      <w:sz w:val="21"/>
      <w:szCs w:val="21"/>
      <w14:ligatures w14:val="none"/>
    </w:rPr>
  </w:style>
  <w:style w:type="paragraph" w:styleId="NoSpacing">
    <w:name w:val="No Spacing"/>
    <w:link w:val="NoSpacingChar"/>
    <w:uiPriority w:val="1"/>
    <w:qFormat/>
    <w:rsid w:val="000E6E1F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0E6E1F"/>
    <w:rPr>
      <w:rFonts w:eastAsiaTheme="minorEastAsia"/>
      <w:kern w:val="0"/>
      <w:sz w:val="22"/>
      <w:szCs w:val="22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142C7D"/>
    <w:pPr>
      <w:spacing w:before="240" w:after="0" w:line="259" w:lineRule="auto"/>
      <w:outlineLvl w:val="9"/>
    </w:pPr>
    <w:rPr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42C7D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142C7D"/>
    <w:pPr>
      <w:spacing w:after="100"/>
      <w:ind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bin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8.svg"/><Relationship Id="rId11" Type="http://schemas.openxmlformats.org/officeDocument/2006/relationships/diagramColors" Target="diagrams/colors1.xml"/><Relationship Id="rId24" Type="http://schemas.openxmlformats.org/officeDocument/2006/relationships/image" Target="media/image13.png"/><Relationship Id="rId32" Type="http://schemas.openxmlformats.org/officeDocument/2006/relationships/image" Target="media/image21.svg"/><Relationship Id="rId37" Type="http://schemas.openxmlformats.org/officeDocument/2006/relationships/image" Target="media/image26.jp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webp"/><Relationship Id="rId66" Type="http://schemas.openxmlformats.org/officeDocument/2006/relationships/image" Target="media/image55.webp"/><Relationship Id="rId74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50.svg"/><Relationship Id="rId19" Type="http://schemas.openxmlformats.org/officeDocument/2006/relationships/image" Target="media/image8.png"/><Relationship Id="rId14" Type="http://schemas.openxmlformats.org/officeDocument/2006/relationships/image" Target="media/image3.sv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jpeg"/><Relationship Id="rId35" Type="http://schemas.openxmlformats.org/officeDocument/2006/relationships/image" Target="media/image24.png"/><Relationship Id="rId43" Type="http://schemas.openxmlformats.org/officeDocument/2006/relationships/image" Target="media/image32.jpe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image" Target="media/image58.png"/><Relationship Id="rId8" Type="http://schemas.openxmlformats.org/officeDocument/2006/relationships/diagramData" Target="diagrams/data1.xml"/><Relationship Id="rId51" Type="http://schemas.openxmlformats.org/officeDocument/2006/relationships/image" Target="media/image40.png"/><Relationship Id="rId72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microsoft.com/office/2007/relationships/diagramDrawing" Target="diagrams/drawing1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9.jpe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hyperlink" Target="mailto:sales@mygreendot.co.in,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svg"/><Relationship Id="rId10" Type="http://schemas.openxmlformats.org/officeDocument/2006/relationships/diagramQuickStyle" Target="diagrams/quickStyle1.xml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webp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73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8.jpe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7" Type="http://schemas.openxmlformats.org/officeDocument/2006/relationships/image" Target="media/image1.jpeg"/><Relationship Id="rId71" Type="http://schemas.openxmlformats.org/officeDocument/2006/relationships/image" Target="media/image5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3DC147-5103-491B-842A-72D6C46F2D74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N"/>
        </a:p>
      </dgm:t>
    </dgm:pt>
    <dgm:pt modelId="{3C295161-2987-4B13-92A1-11EDA0D3C3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Business Solutons</a:t>
          </a:r>
          <a:endParaRPr lang="en-IN"/>
        </a:p>
      </dgm:t>
    </dgm:pt>
    <dgm:pt modelId="{2890E36D-0F6E-4142-9AC7-21E13E4A7BC1}" type="parTrans" cxnId="{02E31C47-4830-45B2-B212-05093C9E3ABF}">
      <dgm:prSet/>
      <dgm:spPr/>
      <dgm:t>
        <a:bodyPr/>
        <a:lstStyle/>
        <a:p>
          <a:endParaRPr lang="en-IN"/>
        </a:p>
      </dgm:t>
    </dgm:pt>
    <dgm:pt modelId="{1F958CC5-2B2C-4869-B175-8B932F95C1AE}" type="sibTrans" cxnId="{02E31C47-4830-45B2-B212-05093C9E3ABF}">
      <dgm:prSet/>
      <dgm:spPr/>
      <dgm:t>
        <a:bodyPr/>
        <a:lstStyle/>
        <a:p>
          <a:endParaRPr lang="en-IN"/>
        </a:p>
      </dgm:t>
    </dgm:pt>
    <dgm:pt modelId="{26022AEF-C61C-4DA8-B07E-BC09AEBD5E8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Scale It </a:t>
          </a:r>
          <a:r>
            <a:rPr lang="en-IN" sz="1000" b="0" i="0"/>
            <a:t>– Build structured systems and processes</a:t>
          </a:r>
          <a:endParaRPr lang="en-IN" sz="1000"/>
        </a:p>
      </dgm:t>
    </dgm:pt>
    <dgm:pt modelId="{3BDBFAA4-77C4-4B0B-A9DE-C0F2A7C2A037}" type="parTrans" cxnId="{E0EFE656-2EB4-42BD-8349-FEAC87ED8D2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ECE0CF2-05DF-4960-8F18-2CBEEE2AF7D3}" type="sibTrans" cxnId="{E0EFE656-2EB4-42BD-8349-FEAC87ED8D2A}">
      <dgm:prSet/>
      <dgm:spPr/>
      <dgm:t>
        <a:bodyPr/>
        <a:lstStyle/>
        <a:p>
          <a:endParaRPr lang="en-IN"/>
        </a:p>
      </dgm:t>
    </dgm:pt>
    <dgm:pt modelId="{8AF7AAE3-2CDF-4D41-84AE-485BFC3EE0D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10X Sales</a:t>
          </a:r>
          <a:r>
            <a:rPr lang="en-IN" sz="1000" b="0" i="0"/>
            <a:t> – Predictable revenue and pipeline growth</a:t>
          </a:r>
          <a:endParaRPr lang="en-IN" sz="1000"/>
        </a:p>
      </dgm:t>
    </dgm:pt>
    <dgm:pt modelId="{5A8E0F82-EA9B-44AA-A2A2-7FFB08E3E708}" type="parTrans" cxnId="{3F31BF7F-AD06-41F8-B725-BD9439F8F69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E163F86-BE17-43B8-ABB6-5F58F9D08006}" type="sibTrans" cxnId="{3F31BF7F-AD06-41F8-B725-BD9439F8F69F}">
      <dgm:prSet/>
      <dgm:spPr/>
      <dgm:t>
        <a:bodyPr/>
        <a:lstStyle/>
        <a:p>
          <a:endParaRPr lang="en-IN"/>
        </a:p>
      </dgm:t>
    </dgm:pt>
    <dgm:pt modelId="{B605E0E6-3503-4905-A6B6-FF082D0C2425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Lean Manufacturing Solutions</a:t>
          </a:r>
          <a:endParaRPr lang="en-IN"/>
        </a:p>
      </dgm:t>
    </dgm:pt>
    <dgm:pt modelId="{669DF62A-78DC-4A42-9500-3057381894E6}" type="parTrans" cxnId="{D700E32E-75CC-4C49-B80D-2D515B99DA6E}">
      <dgm:prSet/>
      <dgm:spPr/>
      <dgm:t>
        <a:bodyPr/>
        <a:lstStyle/>
        <a:p>
          <a:endParaRPr lang="en-IN"/>
        </a:p>
      </dgm:t>
    </dgm:pt>
    <dgm:pt modelId="{B05BBBDD-1454-4837-930A-35A31338DFFD}" type="sibTrans" cxnId="{D700E32E-75CC-4C49-B80D-2D515B99DA6E}">
      <dgm:prSet/>
      <dgm:spPr/>
      <dgm:t>
        <a:bodyPr/>
        <a:lstStyle/>
        <a:p>
          <a:endParaRPr lang="en-IN"/>
        </a:p>
      </dgm:t>
    </dgm:pt>
    <dgm:pt modelId="{46CF37C3-416F-44B8-B88E-8399C4B7B8A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5S</a:t>
          </a:r>
          <a:r>
            <a:rPr lang="en-IN" sz="1000" b="0" i="0"/>
            <a:t> – Workplace organization for efficiency</a:t>
          </a:r>
          <a:endParaRPr lang="en-IN" sz="1000"/>
        </a:p>
      </dgm:t>
    </dgm:pt>
    <dgm:pt modelId="{D4D18128-7AFD-4F88-8ADD-6947F3253491}" type="parTrans" cxnId="{7161F2C1-1ACD-4EB5-BB42-35630EA2B1F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55869C0-7F4C-4D1A-B628-6199525629C2}" type="sibTrans" cxnId="{7161F2C1-1ACD-4EB5-BB42-35630EA2B1F4}">
      <dgm:prSet/>
      <dgm:spPr/>
      <dgm:t>
        <a:bodyPr/>
        <a:lstStyle/>
        <a:p>
          <a:endParaRPr lang="en-IN"/>
        </a:p>
      </dgm:t>
    </dgm:pt>
    <dgm:pt modelId="{181C81C3-7E54-44EE-8ED6-DB81C824AB9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TPM</a:t>
          </a:r>
          <a:r>
            <a:rPr lang="en-IN" sz="1000" b="0" i="0"/>
            <a:t> – Maximize machine uptime &amp; productivity</a:t>
          </a:r>
          <a:endParaRPr lang="en-IN" sz="1000"/>
        </a:p>
      </dgm:t>
    </dgm:pt>
    <dgm:pt modelId="{1BD5D449-84DD-4C7C-848E-4CF08C70AA81}" type="parTrans" cxnId="{700C545D-EDA8-4EB4-A5A8-290499DD357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8309183-1309-40D3-9778-4043C086F6F7}" type="sibTrans" cxnId="{700C545D-EDA8-4EB4-A5A8-290499DD3572}">
      <dgm:prSet/>
      <dgm:spPr/>
      <dgm:t>
        <a:bodyPr/>
        <a:lstStyle/>
        <a:p>
          <a:endParaRPr lang="en-IN"/>
        </a:p>
      </dgm:t>
    </dgm:pt>
    <dgm:pt modelId="{95FD62DB-A144-4F55-BBC6-D5C3E89696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Training Programs</a:t>
          </a:r>
          <a:endParaRPr lang="en-IN"/>
        </a:p>
      </dgm:t>
    </dgm:pt>
    <dgm:pt modelId="{D730AAF7-DB7A-4127-8BCE-E30787DB5933}" type="parTrans" cxnId="{FDF3A394-04D6-468E-B943-9EC5B17A4B1B}">
      <dgm:prSet/>
      <dgm:spPr/>
      <dgm:t>
        <a:bodyPr/>
        <a:lstStyle/>
        <a:p>
          <a:endParaRPr lang="en-IN"/>
        </a:p>
      </dgm:t>
    </dgm:pt>
    <dgm:pt modelId="{573E80B7-4671-4FE0-953D-27A81B254948}" type="sibTrans" cxnId="{FDF3A394-04D6-468E-B943-9EC5B17A4B1B}">
      <dgm:prSet/>
      <dgm:spPr/>
      <dgm:t>
        <a:bodyPr/>
        <a:lstStyle/>
        <a:p>
          <a:endParaRPr lang="en-IN"/>
        </a:p>
      </dgm:t>
    </dgm:pt>
    <dgm:pt modelId="{C08DF567-1A18-47A0-A338-722812A3981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ISO &amp; Certification Consulting</a:t>
          </a:r>
          <a:endParaRPr lang="en-IN"/>
        </a:p>
      </dgm:t>
    </dgm:pt>
    <dgm:pt modelId="{F0FA397C-827B-4307-A3D2-38A3044716CE}" type="parTrans" cxnId="{3E76EA60-FE65-4812-8C7A-6BD943F450C9}">
      <dgm:prSet/>
      <dgm:spPr/>
      <dgm:t>
        <a:bodyPr/>
        <a:lstStyle/>
        <a:p>
          <a:endParaRPr lang="en-IN"/>
        </a:p>
      </dgm:t>
    </dgm:pt>
    <dgm:pt modelId="{4F103E6A-619C-4BE0-BBB1-6377A513CC8E}" type="sibTrans" cxnId="{3E76EA60-FE65-4812-8C7A-6BD943F450C9}">
      <dgm:prSet/>
      <dgm:spPr/>
      <dgm:t>
        <a:bodyPr/>
        <a:lstStyle/>
        <a:p>
          <a:endParaRPr lang="en-IN"/>
        </a:p>
      </dgm:t>
    </dgm:pt>
    <dgm:pt modelId="{9366821A-38E6-4904-8AD7-99E65EB4A303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Service Quality Model – Transform service delivery for excellence</a:t>
          </a:r>
          <a:endParaRPr lang="en-IN" sz="1000"/>
        </a:p>
      </dgm:t>
    </dgm:pt>
    <dgm:pt modelId="{214AA173-0F29-46F4-AC17-8F36EE794D9D}" type="parTrans" cxnId="{39A82E5F-90C7-441B-996D-128F2E43F7A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D8F6085C-40E7-4334-9D21-94AB5B1F2AD3}" type="sibTrans" cxnId="{39A82E5F-90C7-441B-996D-128F2E43F7A9}">
      <dgm:prSet/>
      <dgm:spPr/>
      <dgm:t>
        <a:bodyPr/>
        <a:lstStyle/>
        <a:p>
          <a:endParaRPr lang="en-IN"/>
        </a:p>
      </dgm:t>
    </dgm:pt>
    <dgm:pt modelId="{53358F46-5FCC-4297-89BD-79BBB073819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PMS</a:t>
          </a:r>
          <a:r>
            <a:rPr lang="en-IN" sz="1000" b="0" i="0"/>
            <a:t> – Performance management &amp; employee accountability</a:t>
          </a:r>
          <a:endParaRPr lang="en-IN" sz="1000"/>
        </a:p>
      </dgm:t>
    </dgm:pt>
    <dgm:pt modelId="{1D8BC6DE-967A-4A78-B9B5-E04C40B9BB88}" type="parTrans" cxnId="{B9C359E9-5911-4966-B601-C03D58FB901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72CE7EDF-3F5D-49CE-A12B-8A5DD9F71D56}" type="sibTrans" cxnId="{B9C359E9-5911-4966-B601-C03D58FB901F}">
      <dgm:prSet/>
      <dgm:spPr/>
      <dgm:t>
        <a:bodyPr/>
        <a:lstStyle/>
        <a:p>
          <a:endParaRPr lang="en-IN"/>
        </a:p>
      </dgm:t>
    </dgm:pt>
    <dgm:pt modelId="{18BC5A21-D84D-434B-B505-CFB1F5D1A44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LinkedIn Marketing</a:t>
          </a:r>
          <a:r>
            <a:rPr lang="en-IN" sz="1000" b="0" i="0"/>
            <a:t> – Build brand authority and generate leads</a:t>
          </a:r>
          <a:endParaRPr lang="en-IN" sz="1000"/>
        </a:p>
      </dgm:t>
    </dgm:pt>
    <dgm:pt modelId="{4C294FD7-4406-445E-822C-ADBE830C8480}" type="parTrans" cxnId="{0FFB6FD9-59D6-4870-898F-BFF5ACFB10D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98BDEEB-B401-479B-9343-E45431F6825D}" type="sibTrans" cxnId="{0FFB6FD9-59D6-4870-898F-BFF5ACFB10D2}">
      <dgm:prSet/>
      <dgm:spPr/>
      <dgm:t>
        <a:bodyPr/>
        <a:lstStyle/>
        <a:p>
          <a:endParaRPr lang="en-IN"/>
        </a:p>
      </dgm:t>
    </dgm:pt>
    <dgm:pt modelId="{036B4962-E2C0-4BD9-A9EF-FC5758AB2BC4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Management</a:t>
          </a:r>
          <a:r>
            <a:rPr lang="en-IN" sz="1000" b="0" i="0"/>
            <a:t> – Optimize stock, free working capital</a:t>
          </a:r>
          <a:endParaRPr lang="en-IN" sz="1000"/>
        </a:p>
      </dgm:t>
    </dgm:pt>
    <dgm:pt modelId="{BB660317-BD31-4A7D-966C-D6EB0C8C2E9B}" type="parTrans" cxnId="{9472AA26-3A63-41E0-8CE9-9DD141B831B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81F1125D-8E4D-40B0-9D92-0D4AE7059936}" type="sibTrans" cxnId="{9472AA26-3A63-41E0-8CE9-9DD141B831B4}">
      <dgm:prSet/>
      <dgm:spPr/>
      <dgm:t>
        <a:bodyPr/>
        <a:lstStyle/>
        <a:p>
          <a:endParaRPr lang="en-IN"/>
        </a:p>
      </dgm:t>
    </dgm:pt>
    <dgm:pt modelId="{CBEAA26E-BCBF-4F53-AF16-19654B6DD55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CRM Software</a:t>
          </a:r>
          <a:r>
            <a:rPr lang="en-IN" sz="1000" b="0" i="0"/>
            <a:t> – Track customers, improve sales efficiency</a:t>
          </a:r>
          <a:endParaRPr lang="en-IN" sz="1000"/>
        </a:p>
      </dgm:t>
    </dgm:pt>
    <dgm:pt modelId="{4AAE3BFC-CA5F-45A6-8246-27B8D33947A3}" type="parTrans" cxnId="{A0C32E1E-2230-4C60-BACB-524C6B774F53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080808D-D0A4-4A94-81ED-479A206E54D0}" type="sibTrans" cxnId="{A0C32E1E-2230-4C60-BACB-524C6B774F53}">
      <dgm:prSet/>
      <dgm:spPr/>
      <dgm:t>
        <a:bodyPr/>
        <a:lstStyle/>
        <a:p>
          <a:endParaRPr lang="en-IN"/>
        </a:p>
      </dgm:t>
    </dgm:pt>
    <dgm:pt modelId="{F6922632-2BC2-45E2-B6BB-26F5548102B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Faster changeovers, reduced downtime</a:t>
          </a:r>
          <a:endParaRPr lang="en-IN" sz="1000"/>
        </a:p>
      </dgm:t>
    </dgm:pt>
    <dgm:pt modelId="{D47B9C99-7AA8-49BB-831E-3BA3AB0CA572}" type="parTrans" cxnId="{6A8441A1-CEDD-4D68-8B10-52B2693A18F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897B030-CD56-4DC9-A96E-1F3C08B48B42}" type="sibTrans" cxnId="{6A8441A1-CEDD-4D68-8B10-52B2693A18FA}">
      <dgm:prSet/>
      <dgm:spPr/>
      <dgm:t>
        <a:bodyPr/>
        <a:lstStyle/>
        <a:p>
          <a:endParaRPr lang="en-IN"/>
        </a:p>
      </dgm:t>
    </dgm:pt>
    <dgm:pt modelId="{06ECFEB4-F794-48DA-9866-4CA61B34C40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Kaizen</a:t>
          </a:r>
          <a:r>
            <a:rPr lang="en-IN" sz="1000" b="0" i="0"/>
            <a:t> – Continuous improvement culture</a:t>
          </a:r>
          <a:endParaRPr lang="en-IN" sz="1000"/>
        </a:p>
      </dgm:t>
    </dgm:pt>
    <dgm:pt modelId="{8333C3E0-44D9-4E6E-92A1-21042E9400CE}" type="parTrans" cxnId="{28E1F8A0-4610-4754-8965-A0F1F821B49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FAEBF3C-2801-4CE7-A73C-069C919E8F0F}" type="sibTrans" cxnId="{28E1F8A0-4610-4754-8965-A0F1F821B498}">
      <dgm:prSet/>
      <dgm:spPr/>
      <dgm:t>
        <a:bodyPr/>
        <a:lstStyle/>
        <a:p>
          <a:endParaRPr lang="en-IN"/>
        </a:p>
      </dgm:t>
    </dgm:pt>
    <dgm:pt modelId="{5A41A9EE-CF22-4A3A-9F53-1A274541A7B6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Production Lead Time Reduction</a:t>
          </a:r>
          <a:r>
            <a:rPr lang="en-IN" sz="1000" b="0" i="0"/>
            <a:t> – Faster delivery cycles</a:t>
          </a:r>
          <a:endParaRPr lang="en-IN" sz="1000"/>
        </a:p>
      </dgm:t>
    </dgm:pt>
    <dgm:pt modelId="{22D95581-A6A7-4043-94FD-41CA26FCD017}" type="parTrans" cxnId="{43001013-C822-41BD-8C81-E4F7F4E3564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847020C-6C66-4AAC-B896-53C0C432B5EE}" type="sibTrans" cxnId="{43001013-C822-41BD-8C81-E4F7F4E35648}">
      <dgm:prSet/>
      <dgm:spPr/>
      <dgm:t>
        <a:bodyPr/>
        <a:lstStyle/>
        <a:p>
          <a:endParaRPr lang="en-IN"/>
        </a:p>
      </dgm:t>
    </dgm:pt>
    <dgm:pt modelId="{243788CF-1837-4188-980F-10630A404F6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Reduction</a:t>
          </a:r>
          <a:r>
            <a:rPr lang="en-IN" sz="1000" b="0" i="0"/>
            <a:t> – Optimize resources and cash flow</a:t>
          </a:r>
          <a:endParaRPr lang="en-IN" sz="1000"/>
        </a:p>
      </dgm:t>
    </dgm:pt>
    <dgm:pt modelId="{953E14AF-EDD5-4A57-B58A-810A6C5B07DC}" type="parTrans" cxnId="{CAEDFCF3-96B6-498F-B7B1-31FF8610741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8EC82C1-A368-4D96-9C3D-3CEB3E496FE6}" type="sibTrans" cxnId="{CAEDFCF3-96B6-498F-B7B1-31FF86107414}">
      <dgm:prSet/>
      <dgm:spPr/>
      <dgm:t>
        <a:bodyPr/>
        <a:lstStyle/>
        <a:p>
          <a:endParaRPr lang="en-IN"/>
        </a:p>
      </dgm:t>
    </dgm:pt>
    <dgm:pt modelId="{F1AFFA3F-44A9-4875-B0FA-7C12A44D8ADA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9001, 14001,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45001, 22000,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27001, 50001 </a:t>
          </a:r>
          <a:endParaRPr lang="en-IN" sz="1000" b="0"/>
        </a:p>
      </dgm:t>
    </dgm:pt>
    <dgm:pt modelId="{2CAAD07B-1A1D-4C5E-8085-D7DCB5D142BC}" type="parTrans" cxnId="{E9DA4B63-7C80-4AD6-BDDB-B03EB34D7DA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E418696-EDBF-4A07-969F-F5C5C1140775}" type="sibTrans" cxnId="{E9DA4B63-7C80-4AD6-BDDB-B03EB34D7DA2}">
      <dgm:prSet/>
      <dgm:spPr/>
      <dgm:t>
        <a:bodyPr/>
        <a:lstStyle/>
        <a:p>
          <a:endParaRPr lang="en-IN"/>
        </a:p>
      </dgm:t>
    </dgm:pt>
    <dgm:pt modelId="{92042309-CF42-4EC1-9AA2-DAABD9C46A9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Textile Certifications: GOTS, WRAP, GRS</a:t>
          </a:r>
          <a:endParaRPr lang="en-IN" sz="1000" b="0"/>
        </a:p>
      </dgm:t>
    </dgm:pt>
    <dgm:pt modelId="{FAF24910-1DB2-4887-9291-AC0DABC3AA32}" type="parTrans" cxnId="{925EB434-0A16-43F0-B79F-3D59033C051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2B7789A-E09B-4A08-9E13-E878759F2F4C}" type="sibTrans" cxnId="{925EB434-0A16-43F0-B79F-3D59033C0512}">
      <dgm:prSet/>
      <dgm:spPr/>
      <dgm:t>
        <a:bodyPr/>
        <a:lstStyle/>
        <a:p>
          <a:endParaRPr lang="en-IN"/>
        </a:p>
      </dgm:t>
    </dgm:pt>
    <dgm:pt modelId="{E6D324E5-D990-4B40-943C-64FF0080B5BA}">
      <dgm:prSet custT="1"/>
      <dgm:spPr>
        <a:ln>
          <a:solidFill>
            <a:srgbClr val="1A6A43"/>
          </a:solidFill>
        </a:ln>
      </dgm:spPr>
      <dgm:t>
        <a:bodyPr lIns="36000" tIns="0" bIns="0"/>
        <a:lstStyle/>
        <a:p>
          <a:pPr>
            <a:buNone/>
          </a:pPr>
          <a:r>
            <a:rPr lang="en-IN" sz="1000" b="0" i="0"/>
            <a:t>CE Certification: Machinery, Medical Devices, Pressure Equipment, EMC</a:t>
          </a:r>
          <a:endParaRPr lang="en-IN" sz="1000"/>
        </a:p>
      </dgm:t>
    </dgm:pt>
    <dgm:pt modelId="{8FCA6F71-B015-444D-960D-16B23F244EFC}" type="parTrans" cxnId="{9BFE22C3-B8D8-4C67-8995-4810F5C9E58C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F718590-93EE-4643-BD89-BA05830EE3D7}" type="sibTrans" cxnId="{9BFE22C3-B8D8-4C67-8995-4810F5C9E58C}">
      <dgm:prSet/>
      <dgm:spPr/>
      <dgm:t>
        <a:bodyPr/>
        <a:lstStyle/>
        <a:p>
          <a:endParaRPr lang="en-IN"/>
        </a:p>
      </dgm:t>
    </dgm:pt>
    <dgm:pt modelId="{3DF7F1B7-55EF-43B6-9D15-A445C334409E}">
      <dgm:prSet custT="1"/>
      <dgm:spPr>
        <a:ln>
          <a:solidFill>
            <a:srgbClr val="1A6A43"/>
          </a:solidFill>
        </a:ln>
      </dgm:spPr>
      <dgm:t>
        <a:bodyPr lIns="0" tIns="0" rIns="0" b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Social Compliance: SA 8000, BSCI, ETI,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Sedex </a:t>
          </a:r>
          <a:endParaRPr lang="en-IN" sz="1000" b="0"/>
        </a:p>
      </dgm:t>
    </dgm:pt>
    <dgm:pt modelId="{61A76D37-11C5-43CC-A7BD-85162EEE2DE8}" type="parTrans" cxnId="{AD100887-CE62-4BFA-A88F-C200DD5AC63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D6A71B9-32F7-44B4-AAE8-2967DFA31076}" type="sibTrans" cxnId="{AD100887-CE62-4BFA-A88F-C200DD5AC634}">
      <dgm:prSet/>
      <dgm:spPr/>
      <dgm:t>
        <a:bodyPr/>
        <a:lstStyle/>
        <a:p>
          <a:endParaRPr lang="en-IN"/>
        </a:p>
      </dgm:t>
    </dgm:pt>
    <dgm:pt modelId="{F2F2A1B8-18F7-4F88-A529-E625E30EF1BC}">
      <dgm:prSet custT="1"/>
      <dgm:spPr>
        <a:ln>
          <a:solidFill>
            <a:srgbClr val="1A6A43"/>
          </a:solidFill>
        </a:ln>
      </dgm:spPr>
      <dgm:t>
        <a:bodyPr l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13485, ISO 22716, ISO 20400, ISO 21000, ISO 14064 </a:t>
          </a:r>
          <a:endParaRPr lang="en-IN" sz="1000" b="0"/>
        </a:p>
      </dgm:t>
    </dgm:pt>
    <dgm:pt modelId="{05CA88F1-66CD-4EC3-BB77-CCDA9E4D5384}" type="parTrans" cxnId="{236D28FB-6FF3-433D-8C17-173804474E65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FAB356-B74B-4DE4-8024-246475073513}" type="sibTrans" cxnId="{236D28FB-6FF3-433D-8C17-173804474E65}">
      <dgm:prSet/>
      <dgm:spPr/>
      <dgm:t>
        <a:bodyPr/>
        <a:lstStyle/>
        <a:p>
          <a:endParaRPr lang="en-IN"/>
        </a:p>
      </dgm:t>
    </dgm:pt>
    <dgm:pt modelId="{5FA91A4B-9029-447E-9D8C-5996FF3FD388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GMP, Halal,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Kosher, RoHS</a:t>
          </a:r>
          <a:endParaRPr lang="en-IN" sz="1000" b="0"/>
        </a:p>
      </dgm:t>
    </dgm:pt>
    <dgm:pt modelId="{DF6DDAA2-CBB4-4AE4-938D-DB73F9036B3D}" type="parTrans" cxnId="{B907AB04-6C2C-4FE9-88D3-9D46F178E9C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C0F5CC-EF82-442B-A8B9-34458AA47258}" type="sibTrans" cxnId="{B907AB04-6C2C-4FE9-88D3-9D46F178E9C8}">
      <dgm:prSet/>
      <dgm:spPr/>
      <dgm:t>
        <a:bodyPr/>
        <a:lstStyle/>
        <a:p>
          <a:endParaRPr lang="en-IN"/>
        </a:p>
      </dgm:t>
    </dgm:pt>
    <dgm:pt modelId="{1E96610E-24A6-4334-9899-C4AD3C32075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Rapid, practical implementation with sustainable systems </a:t>
          </a:r>
          <a:endParaRPr lang="en-IN" sz="1000"/>
        </a:p>
      </dgm:t>
    </dgm:pt>
    <dgm:pt modelId="{01B88B49-6B33-42AB-A030-8613134EFA2B}" type="parTrans" cxnId="{709D1FB2-DEA6-4CEB-A179-AE0053CAF4E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BAFBD9D-D553-41B3-8EF4-4A699C5981DB}" type="sibTrans" cxnId="{709D1FB2-DEA6-4CEB-A179-AE0053CAF4E2}">
      <dgm:prSet/>
      <dgm:spPr/>
      <dgm:t>
        <a:bodyPr/>
        <a:lstStyle/>
        <a:p>
          <a:endParaRPr lang="en-IN"/>
        </a:p>
      </dgm:t>
    </dgm:pt>
    <dgm:pt modelId="{ECCF8D1E-9D54-4B16-827A-50AE0393B98F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&amp; Quality Management Training </a:t>
          </a:r>
          <a:endParaRPr lang="en-IN" sz="1000"/>
        </a:p>
      </dgm:t>
    </dgm:pt>
    <dgm:pt modelId="{782158F0-17BB-4D66-8B2A-8C06621990CA}" type="parTrans" cxnId="{90F36397-7607-4CE9-AB75-E5BC49CE930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6F75795-C9A6-41C7-B8E6-DF2962C94A4C}" type="sibTrans" cxnId="{90F36397-7607-4CE9-AB75-E5BC49CE9304}">
      <dgm:prSet/>
      <dgm:spPr/>
      <dgm:t>
        <a:bodyPr/>
        <a:lstStyle/>
        <a:p>
          <a:endParaRPr lang="en-IN"/>
        </a:p>
      </dgm:t>
    </dgm:pt>
    <dgm:pt modelId="{7814E22F-7036-4DCA-BC96-E60CDE0BA6A6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Lean &amp; Operational Excellence Training </a:t>
          </a:r>
          <a:endParaRPr lang="en-IN" sz="1000"/>
        </a:p>
      </dgm:t>
    </dgm:pt>
    <dgm:pt modelId="{C1EF560F-38B7-47DB-BB92-60C520798BDD}" type="parTrans" cxnId="{F263CC74-04F6-404D-900C-E80B4F9CC6A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9C0F6421-1030-40BB-97BF-4088371E1515}" type="sibTrans" cxnId="{F263CC74-04F6-404D-900C-E80B4F9CC6A8}">
      <dgm:prSet/>
      <dgm:spPr/>
      <dgm:t>
        <a:bodyPr/>
        <a:lstStyle/>
        <a:p>
          <a:endParaRPr lang="en-IN"/>
        </a:p>
      </dgm:t>
    </dgm:pt>
    <dgm:pt modelId="{3CB942D7-8183-4123-AFD3-3169EEFFF41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Sales &amp; Marketing Training</a:t>
          </a:r>
          <a:endParaRPr lang="en-IN" sz="1000"/>
        </a:p>
      </dgm:t>
    </dgm:pt>
    <dgm:pt modelId="{F8C4DA0F-1292-4C0E-B3DB-7C54AC4CE62A}" type="parTrans" cxnId="{7E598134-0990-4118-B650-23239F515F2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BEF11B6A-FCE5-4E8D-ADA9-7FEC6C3873B6}" type="sibTrans" cxnId="{7E598134-0990-4118-B650-23239F515F29}">
      <dgm:prSet/>
      <dgm:spPr/>
      <dgm:t>
        <a:bodyPr/>
        <a:lstStyle/>
        <a:p>
          <a:endParaRPr lang="en-IN"/>
        </a:p>
      </dgm:t>
    </dgm:pt>
    <dgm:pt modelId="{A4A374D8-594C-4DA5-9D80-B6298D1FBDB7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Soft Skills &amp; Leadership Training</a:t>
          </a:r>
          <a:endParaRPr lang="en-IN" sz="1000"/>
        </a:p>
      </dgm:t>
    </dgm:pt>
    <dgm:pt modelId="{000B8A85-7343-4626-864F-A15A9FE503D9}" type="parTrans" cxnId="{C0B8B637-0615-45B7-851E-657D034CC0F0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59C7B6E2-4F1D-489F-A4B4-EB2AEE0E212F}" type="sibTrans" cxnId="{C0B8B637-0615-45B7-851E-657D034CC0F0}">
      <dgm:prSet/>
      <dgm:spPr/>
      <dgm:t>
        <a:bodyPr/>
        <a:lstStyle/>
        <a:p>
          <a:endParaRPr lang="en-IN"/>
        </a:p>
      </dgm:t>
    </dgm:pt>
    <dgm:pt modelId="{E6754E43-0111-4AD2-B6C2-8C6E03759DF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Online and In-Person Courses for measurable business impact</a:t>
          </a:r>
          <a:endParaRPr lang="en-IN" sz="1000"/>
        </a:p>
      </dgm:t>
    </dgm:pt>
    <dgm:pt modelId="{1A387D31-5B90-4D29-AF22-CB817C2500FD}" type="parTrans" cxnId="{D0F9A25B-A0E4-4F05-966E-92D2D245D91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7CC341A-EF7F-4B3B-B7C0-ABC33D647B59}" type="sibTrans" cxnId="{D0F9A25B-A0E4-4F05-966E-92D2D245D919}">
      <dgm:prSet/>
      <dgm:spPr/>
      <dgm:t>
        <a:bodyPr/>
        <a:lstStyle/>
        <a:p>
          <a:endParaRPr lang="en-IN"/>
        </a:p>
      </dgm:t>
    </dgm:pt>
    <dgm:pt modelId="{F6EF155B-A7C8-445E-8AFF-6AED838D3246}" type="pres">
      <dgm:prSet presAssocID="{533DC147-5103-491B-842A-72D6C46F2D74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6C80F9A-06CD-44A1-9336-64098DC69E19}" type="pres">
      <dgm:prSet presAssocID="{3C295161-2987-4B13-92A1-11EDA0D3C35C}" presName="root" presStyleCnt="0"/>
      <dgm:spPr/>
    </dgm:pt>
    <dgm:pt modelId="{6B40919B-BB37-4828-85E9-EC1249E64605}" type="pres">
      <dgm:prSet presAssocID="{3C295161-2987-4B13-92A1-11EDA0D3C35C}" presName="rootComposite" presStyleCnt="0"/>
      <dgm:spPr/>
    </dgm:pt>
    <dgm:pt modelId="{7C7A0CE2-2A69-40FB-AC0F-4726BAD0DB06}" type="pres">
      <dgm:prSet presAssocID="{3C295161-2987-4B13-92A1-11EDA0D3C35C}" presName="rootText" presStyleLbl="node1" presStyleIdx="0" presStyleCnt="4" custScaleX="115246" custScaleY="137852"/>
      <dgm:spPr/>
    </dgm:pt>
    <dgm:pt modelId="{EFC5E71A-A82C-412B-9623-21F880F02E68}" type="pres">
      <dgm:prSet presAssocID="{3C295161-2987-4B13-92A1-11EDA0D3C35C}" presName="rootConnector" presStyleLbl="node1" presStyleIdx="0" presStyleCnt="4"/>
      <dgm:spPr/>
    </dgm:pt>
    <dgm:pt modelId="{79E5A417-94BB-4C21-9858-8C63E41498AB}" type="pres">
      <dgm:prSet presAssocID="{3C295161-2987-4B13-92A1-11EDA0D3C35C}" presName="childShape" presStyleCnt="0"/>
      <dgm:spPr/>
    </dgm:pt>
    <dgm:pt modelId="{56848AF5-A745-4720-8397-9D09C9376693}" type="pres">
      <dgm:prSet presAssocID="{3BDBFAA4-77C4-4B0B-A9DE-C0F2A7C2A037}" presName="Name13" presStyleLbl="parChTrans1D2" presStyleIdx="0" presStyleCnt="25"/>
      <dgm:spPr/>
    </dgm:pt>
    <dgm:pt modelId="{C8B2AC0F-5A9E-47D2-B0C7-B94FAFA33ADF}" type="pres">
      <dgm:prSet presAssocID="{26022AEF-C61C-4DA8-B07E-BC09AEBD5E81}" presName="childText" presStyleLbl="bgAcc1" presStyleIdx="0" presStyleCnt="25" custScaleX="136977" custScaleY="140650">
        <dgm:presLayoutVars>
          <dgm:bulletEnabled val="1"/>
        </dgm:presLayoutVars>
      </dgm:prSet>
      <dgm:spPr/>
    </dgm:pt>
    <dgm:pt modelId="{789A5B19-1320-4354-BA0D-57E2A6201903}" type="pres">
      <dgm:prSet presAssocID="{5A8E0F82-EA9B-44AA-A2A2-7FFB08E3E708}" presName="Name13" presStyleLbl="parChTrans1D2" presStyleIdx="1" presStyleCnt="25"/>
      <dgm:spPr/>
    </dgm:pt>
    <dgm:pt modelId="{0BBE17CA-8344-4E85-9AAB-F92576FF396B}" type="pres">
      <dgm:prSet presAssocID="{8AF7AAE3-2CDF-4D41-84AE-485BFC3EE0D2}" presName="childText" presStyleLbl="bgAcc1" presStyleIdx="1" presStyleCnt="25" custScaleX="136977" custScaleY="140650">
        <dgm:presLayoutVars>
          <dgm:bulletEnabled val="1"/>
        </dgm:presLayoutVars>
      </dgm:prSet>
      <dgm:spPr/>
    </dgm:pt>
    <dgm:pt modelId="{41EC4876-ECD6-42CE-B776-E230FF3969DD}" type="pres">
      <dgm:prSet presAssocID="{214AA173-0F29-46F4-AC17-8F36EE794D9D}" presName="Name13" presStyleLbl="parChTrans1D2" presStyleIdx="2" presStyleCnt="25"/>
      <dgm:spPr/>
    </dgm:pt>
    <dgm:pt modelId="{64812F5C-9DEF-4D9B-A78B-0E7597A4A4E8}" type="pres">
      <dgm:prSet presAssocID="{9366821A-38E6-4904-8AD7-99E65EB4A303}" presName="childText" presStyleLbl="bgAcc1" presStyleIdx="2" presStyleCnt="25" custScaleX="136977" custScaleY="140650">
        <dgm:presLayoutVars>
          <dgm:bulletEnabled val="1"/>
        </dgm:presLayoutVars>
      </dgm:prSet>
      <dgm:spPr/>
    </dgm:pt>
    <dgm:pt modelId="{42A6ABFC-104E-4AA9-AF71-31CE6FCD2760}" type="pres">
      <dgm:prSet presAssocID="{1D8BC6DE-967A-4A78-B9B5-E04C40B9BB88}" presName="Name13" presStyleLbl="parChTrans1D2" presStyleIdx="3" presStyleCnt="25"/>
      <dgm:spPr/>
    </dgm:pt>
    <dgm:pt modelId="{0D52CB3A-DC71-48C2-93C1-319D8A93672A}" type="pres">
      <dgm:prSet presAssocID="{53358F46-5FCC-4297-89BD-79BBB0738192}" presName="childText" presStyleLbl="bgAcc1" presStyleIdx="3" presStyleCnt="25" custScaleX="136977" custScaleY="140650">
        <dgm:presLayoutVars>
          <dgm:bulletEnabled val="1"/>
        </dgm:presLayoutVars>
      </dgm:prSet>
      <dgm:spPr/>
    </dgm:pt>
    <dgm:pt modelId="{A318D156-E9F3-4753-920B-CA284E9A8A47}" type="pres">
      <dgm:prSet presAssocID="{4C294FD7-4406-445E-822C-ADBE830C8480}" presName="Name13" presStyleLbl="parChTrans1D2" presStyleIdx="4" presStyleCnt="25"/>
      <dgm:spPr/>
    </dgm:pt>
    <dgm:pt modelId="{5A8C2F00-1D22-45F3-B94C-AB636AAB2759}" type="pres">
      <dgm:prSet presAssocID="{18BC5A21-D84D-434B-B505-CFB1F5D1A448}" presName="childText" presStyleLbl="bgAcc1" presStyleIdx="4" presStyleCnt="25" custScaleX="136977" custScaleY="140650">
        <dgm:presLayoutVars>
          <dgm:bulletEnabled val="1"/>
        </dgm:presLayoutVars>
      </dgm:prSet>
      <dgm:spPr/>
    </dgm:pt>
    <dgm:pt modelId="{B905472E-D0A6-4043-9986-8766C5F62C7A}" type="pres">
      <dgm:prSet presAssocID="{BB660317-BD31-4A7D-966C-D6EB0C8C2E9B}" presName="Name13" presStyleLbl="parChTrans1D2" presStyleIdx="5" presStyleCnt="25"/>
      <dgm:spPr/>
    </dgm:pt>
    <dgm:pt modelId="{2E9E8C9F-2BF0-4FF3-B779-7CB7A85BDBA8}" type="pres">
      <dgm:prSet presAssocID="{036B4962-E2C0-4BD9-A9EF-FC5758AB2BC4}" presName="childText" presStyleLbl="bgAcc1" presStyleIdx="5" presStyleCnt="25" custScaleX="136977" custScaleY="140650">
        <dgm:presLayoutVars>
          <dgm:bulletEnabled val="1"/>
        </dgm:presLayoutVars>
      </dgm:prSet>
      <dgm:spPr/>
    </dgm:pt>
    <dgm:pt modelId="{8546EA8E-3A5B-49F7-81DA-C4C73061B837}" type="pres">
      <dgm:prSet presAssocID="{4AAE3BFC-CA5F-45A6-8246-27B8D33947A3}" presName="Name13" presStyleLbl="parChTrans1D2" presStyleIdx="6" presStyleCnt="25"/>
      <dgm:spPr/>
    </dgm:pt>
    <dgm:pt modelId="{BE0F6E63-5FCF-4965-93C6-8FFB01255C06}" type="pres">
      <dgm:prSet presAssocID="{CBEAA26E-BCBF-4F53-AF16-19654B6DD558}" presName="childText" presStyleLbl="bgAcc1" presStyleIdx="6" presStyleCnt="25" custScaleX="136977" custScaleY="140650">
        <dgm:presLayoutVars>
          <dgm:bulletEnabled val="1"/>
        </dgm:presLayoutVars>
      </dgm:prSet>
      <dgm:spPr/>
    </dgm:pt>
    <dgm:pt modelId="{A2E22689-4EB9-49C4-8002-EE0CDA1F1F6F}" type="pres">
      <dgm:prSet presAssocID="{B605E0E6-3503-4905-A6B6-FF082D0C2425}" presName="root" presStyleCnt="0"/>
      <dgm:spPr/>
    </dgm:pt>
    <dgm:pt modelId="{FB1BEDD6-0078-424D-A72E-22BD5C8DD39F}" type="pres">
      <dgm:prSet presAssocID="{B605E0E6-3503-4905-A6B6-FF082D0C2425}" presName="rootComposite" presStyleCnt="0"/>
      <dgm:spPr/>
    </dgm:pt>
    <dgm:pt modelId="{7443DBCC-B1E5-4E2D-A20C-8411AA2D0DAE}" type="pres">
      <dgm:prSet presAssocID="{B605E0E6-3503-4905-A6B6-FF082D0C2425}" presName="rootText" presStyleLbl="node1" presStyleIdx="1" presStyleCnt="4" custScaleX="115246" custScaleY="137852"/>
      <dgm:spPr/>
    </dgm:pt>
    <dgm:pt modelId="{F51D94F2-E453-4100-B01F-1472498888A5}" type="pres">
      <dgm:prSet presAssocID="{B605E0E6-3503-4905-A6B6-FF082D0C2425}" presName="rootConnector" presStyleLbl="node1" presStyleIdx="1" presStyleCnt="4"/>
      <dgm:spPr/>
    </dgm:pt>
    <dgm:pt modelId="{162A108F-52FB-4F39-AF2C-6B8CC3E04126}" type="pres">
      <dgm:prSet presAssocID="{B605E0E6-3503-4905-A6B6-FF082D0C2425}" presName="childShape" presStyleCnt="0"/>
      <dgm:spPr/>
    </dgm:pt>
    <dgm:pt modelId="{E140519F-02E8-4968-8350-0A2FA13F3744}" type="pres">
      <dgm:prSet presAssocID="{D4D18128-7AFD-4F88-8ADD-6947F3253491}" presName="Name13" presStyleLbl="parChTrans1D2" presStyleIdx="7" presStyleCnt="25"/>
      <dgm:spPr/>
    </dgm:pt>
    <dgm:pt modelId="{F03FC6A5-B5BD-4CCF-A84B-2E3863EDF4C9}" type="pres">
      <dgm:prSet presAssocID="{46CF37C3-416F-44B8-B88E-8399C4B7B8AE}" presName="childText" presStyleLbl="bgAcc1" presStyleIdx="7" presStyleCnt="25" custScaleX="136977" custScaleY="140650">
        <dgm:presLayoutVars>
          <dgm:bulletEnabled val="1"/>
        </dgm:presLayoutVars>
      </dgm:prSet>
      <dgm:spPr/>
    </dgm:pt>
    <dgm:pt modelId="{AB0680F1-40B9-4C8C-ABA6-80ABFF5DF4DB}" type="pres">
      <dgm:prSet presAssocID="{1BD5D449-84DD-4C7C-848E-4CF08C70AA81}" presName="Name13" presStyleLbl="parChTrans1D2" presStyleIdx="8" presStyleCnt="25"/>
      <dgm:spPr/>
    </dgm:pt>
    <dgm:pt modelId="{EE983012-B630-4B81-A3AF-FA2F6913FDA3}" type="pres">
      <dgm:prSet presAssocID="{181C81C3-7E54-44EE-8ED6-DB81C824AB9E}" presName="childText" presStyleLbl="bgAcc1" presStyleIdx="8" presStyleCnt="25" custScaleX="136977" custScaleY="140650">
        <dgm:presLayoutVars>
          <dgm:bulletEnabled val="1"/>
        </dgm:presLayoutVars>
      </dgm:prSet>
      <dgm:spPr/>
    </dgm:pt>
    <dgm:pt modelId="{7E171C28-848C-4E57-BD21-D04F1EA5E6E0}" type="pres">
      <dgm:prSet presAssocID="{D47B9C99-7AA8-49BB-831E-3BA3AB0CA572}" presName="Name13" presStyleLbl="parChTrans1D2" presStyleIdx="9" presStyleCnt="25"/>
      <dgm:spPr/>
    </dgm:pt>
    <dgm:pt modelId="{327AA4CC-1643-4BB2-A2A6-2AB922BF61AD}" type="pres">
      <dgm:prSet presAssocID="{F6922632-2BC2-45E2-B6BB-26F5548102B1}" presName="childText" presStyleLbl="bgAcc1" presStyleIdx="9" presStyleCnt="25" custScaleX="136977" custScaleY="140650">
        <dgm:presLayoutVars>
          <dgm:bulletEnabled val="1"/>
        </dgm:presLayoutVars>
      </dgm:prSet>
      <dgm:spPr/>
    </dgm:pt>
    <dgm:pt modelId="{E69419E0-7C56-4393-89C8-5C689F6EE7FF}" type="pres">
      <dgm:prSet presAssocID="{8333C3E0-44D9-4E6E-92A1-21042E9400CE}" presName="Name13" presStyleLbl="parChTrans1D2" presStyleIdx="10" presStyleCnt="25"/>
      <dgm:spPr/>
    </dgm:pt>
    <dgm:pt modelId="{6EDCBD9A-D942-4930-9E14-B9B997893945}" type="pres">
      <dgm:prSet presAssocID="{06ECFEB4-F794-48DA-9866-4CA61B34C402}" presName="childText" presStyleLbl="bgAcc1" presStyleIdx="10" presStyleCnt="25" custScaleX="136977" custScaleY="140650">
        <dgm:presLayoutVars>
          <dgm:bulletEnabled val="1"/>
        </dgm:presLayoutVars>
      </dgm:prSet>
      <dgm:spPr/>
    </dgm:pt>
    <dgm:pt modelId="{8D1DBBA0-9776-4C6A-B0B6-FC8F0B584EB2}" type="pres">
      <dgm:prSet presAssocID="{22D95581-A6A7-4043-94FD-41CA26FCD017}" presName="Name13" presStyleLbl="parChTrans1D2" presStyleIdx="11" presStyleCnt="25"/>
      <dgm:spPr/>
    </dgm:pt>
    <dgm:pt modelId="{B459F827-6B1B-4588-8262-C50187FF27F4}" type="pres">
      <dgm:prSet presAssocID="{5A41A9EE-CF22-4A3A-9F53-1A274541A7B6}" presName="childText" presStyleLbl="bgAcc1" presStyleIdx="11" presStyleCnt="25" custScaleX="136977" custScaleY="140650">
        <dgm:presLayoutVars>
          <dgm:bulletEnabled val="1"/>
        </dgm:presLayoutVars>
      </dgm:prSet>
      <dgm:spPr/>
    </dgm:pt>
    <dgm:pt modelId="{FC6CDD83-5A5E-4A4A-BEC7-45FF2D06FB62}" type="pres">
      <dgm:prSet presAssocID="{953E14AF-EDD5-4A57-B58A-810A6C5B07DC}" presName="Name13" presStyleLbl="parChTrans1D2" presStyleIdx="12" presStyleCnt="25"/>
      <dgm:spPr/>
    </dgm:pt>
    <dgm:pt modelId="{45270000-D7EE-4EBB-AD74-4A2FE7CAA8B2}" type="pres">
      <dgm:prSet presAssocID="{243788CF-1837-4188-980F-10630A404F61}" presName="childText" presStyleLbl="bgAcc1" presStyleIdx="12" presStyleCnt="25" custScaleX="136977" custScaleY="140650">
        <dgm:presLayoutVars>
          <dgm:bulletEnabled val="1"/>
        </dgm:presLayoutVars>
      </dgm:prSet>
      <dgm:spPr/>
    </dgm:pt>
    <dgm:pt modelId="{1517A6C8-7369-4702-BB2F-2B600A853B8B}" type="pres">
      <dgm:prSet presAssocID="{C08DF567-1A18-47A0-A338-722812A3981C}" presName="root" presStyleCnt="0"/>
      <dgm:spPr/>
    </dgm:pt>
    <dgm:pt modelId="{8C7BF158-6A96-4DF5-8707-94151226AB78}" type="pres">
      <dgm:prSet presAssocID="{C08DF567-1A18-47A0-A338-722812A3981C}" presName="rootComposite" presStyleCnt="0"/>
      <dgm:spPr/>
    </dgm:pt>
    <dgm:pt modelId="{18956A8E-CDB7-4E27-A28D-B6D2949175AB}" type="pres">
      <dgm:prSet presAssocID="{C08DF567-1A18-47A0-A338-722812A3981C}" presName="rootText" presStyleLbl="node1" presStyleIdx="2" presStyleCnt="4" custScaleX="115246" custScaleY="137852"/>
      <dgm:spPr/>
    </dgm:pt>
    <dgm:pt modelId="{D21864DA-6DCA-4AEC-8318-0E14F9F2D243}" type="pres">
      <dgm:prSet presAssocID="{C08DF567-1A18-47A0-A338-722812A3981C}" presName="rootConnector" presStyleLbl="node1" presStyleIdx="2" presStyleCnt="4"/>
      <dgm:spPr/>
    </dgm:pt>
    <dgm:pt modelId="{01828A73-469C-489A-8844-C65068C1B602}" type="pres">
      <dgm:prSet presAssocID="{C08DF567-1A18-47A0-A338-722812A3981C}" presName="childShape" presStyleCnt="0"/>
      <dgm:spPr/>
    </dgm:pt>
    <dgm:pt modelId="{0BEF584B-8D58-465B-B032-720912CE8547}" type="pres">
      <dgm:prSet presAssocID="{2CAAD07B-1A1D-4C5E-8085-D7DCB5D142BC}" presName="Name13" presStyleLbl="parChTrans1D2" presStyleIdx="13" presStyleCnt="25"/>
      <dgm:spPr/>
    </dgm:pt>
    <dgm:pt modelId="{58E1E3A1-2C92-49B3-87C8-13BCD5649018}" type="pres">
      <dgm:prSet presAssocID="{F1AFFA3F-44A9-4875-B0FA-7C12A44D8ADA}" presName="childText" presStyleLbl="bgAcc1" presStyleIdx="13" presStyleCnt="25" custScaleX="136977" custScaleY="140650">
        <dgm:presLayoutVars>
          <dgm:bulletEnabled val="1"/>
        </dgm:presLayoutVars>
      </dgm:prSet>
      <dgm:spPr/>
    </dgm:pt>
    <dgm:pt modelId="{B38C3178-B1BC-4D06-9244-AC3631AF01BE}" type="pres">
      <dgm:prSet presAssocID="{FAF24910-1DB2-4887-9291-AC0DABC3AA32}" presName="Name13" presStyleLbl="parChTrans1D2" presStyleIdx="14" presStyleCnt="25"/>
      <dgm:spPr/>
    </dgm:pt>
    <dgm:pt modelId="{E5C630A9-8D6B-4169-A73B-7E2769A7E3EF}" type="pres">
      <dgm:prSet presAssocID="{92042309-CF42-4EC1-9AA2-DAABD9C46A9D}" presName="childText" presStyleLbl="bgAcc1" presStyleIdx="14" presStyleCnt="25" custScaleX="136977" custScaleY="140650">
        <dgm:presLayoutVars>
          <dgm:bulletEnabled val="1"/>
        </dgm:presLayoutVars>
      </dgm:prSet>
      <dgm:spPr/>
    </dgm:pt>
    <dgm:pt modelId="{C0CC0ECA-FFDE-41B7-B169-B5BD953D0E69}" type="pres">
      <dgm:prSet presAssocID="{8FCA6F71-B015-444D-960D-16B23F244EFC}" presName="Name13" presStyleLbl="parChTrans1D2" presStyleIdx="15" presStyleCnt="25"/>
      <dgm:spPr/>
    </dgm:pt>
    <dgm:pt modelId="{E829973B-0D6C-47F4-9F9E-61655020C649}" type="pres">
      <dgm:prSet presAssocID="{E6D324E5-D990-4B40-943C-64FF0080B5BA}" presName="childText" presStyleLbl="bgAcc1" presStyleIdx="15" presStyleCnt="25" custScaleX="136977" custScaleY="170298">
        <dgm:presLayoutVars>
          <dgm:bulletEnabled val="1"/>
        </dgm:presLayoutVars>
      </dgm:prSet>
      <dgm:spPr/>
    </dgm:pt>
    <dgm:pt modelId="{D7F6AE97-1FCC-498B-A38C-77EA7EC5169D}" type="pres">
      <dgm:prSet presAssocID="{61A76D37-11C5-43CC-A7BD-85162EEE2DE8}" presName="Name13" presStyleLbl="parChTrans1D2" presStyleIdx="16" presStyleCnt="25"/>
      <dgm:spPr/>
    </dgm:pt>
    <dgm:pt modelId="{99EACB84-EFBD-487D-806F-18538B75C19E}" type="pres">
      <dgm:prSet presAssocID="{3DF7F1B7-55EF-43B6-9D15-A445C334409E}" presName="childText" presStyleLbl="bgAcc1" presStyleIdx="16" presStyleCnt="25" custScaleX="136977" custScaleY="140650">
        <dgm:presLayoutVars>
          <dgm:bulletEnabled val="1"/>
        </dgm:presLayoutVars>
      </dgm:prSet>
      <dgm:spPr/>
    </dgm:pt>
    <dgm:pt modelId="{A697D8C6-7266-4ABC-8675-54D0DFA07750}" type="pres">
      <dgm:prSet presAssocID="{05CA88F1-66CD-4EC3-BB77-CCDA9E4D5384}" presName="Name13" presStyleLbl="parChTrans1D2" presStyleIdx="17" presStyleCnt="25"/>
      <dgm:spPr/>
    </dgm:pt>
    <dgm:pt modelId="{A8FC2E9E-8B1C-49AF-B1BB-14C76DFB814B}" type="pres">
      <dgm:prSet presAssocID="{F2F2A1B8-18F7-4F88-A529-E625E30EF1BC}" presName="childText" presStyleLbl="bgAcc1" presStyleIdx="17" presStyleCnt="25" custScaleX="136977" custScaleY="140650">
        <dgm:presLayoutVars>
          <dgm:bulletEnabled val="1"/>
        </dgm:presLayoutVars>
      </dgm:prSet>
      <dgm:spPr/>
    </dgm:pt>
    <dgm:pt modelId="{80B265EF-BE78-421A-8761-A8EC96632E34}" type="pres">
      <dgm:prSet presAssocID="{DF6DDAA2-CBB4-4AE4-938D-DB73F9036B3D}" presName="Name13" presStyleLbl="parChTrans1D2" presStyleIdx="18" presStyleCnt="25"/>
      <dgm:spPr/>
    </dgm:pt>
    <dgm:pt modelId="{48ED73DD-EDBF-4B5A-A6EC-082CDD5523BB}" type="pres">
      <dgm:prSet presAssocID="{5FA91A4B-9029-447E-9D8C-5996FF3FD388}" presName="childText" presStyleLbl="bgAcc1" presStyleIdx="18" presStyleCnt="25" custScaleX="136977" custScaleY="140650">
        <dgm:presLayoutVars>
          <dgm:bulletEnabled val="1"/>
        </dgm:presLayoutVars>
      </dgm:prSet>
      <dgm:spPr/>
    </dgm:pt>
    <dgm:pt modelId="{5E229747-2FBC-41CC-BA60-568F38282513}" type="pres">
      <dgm:prSet presAssocID="{01B88B49-6B33-42AB-A030-8613134EFA2B}" presName="Name13" presStyleLbl="parChTrans1D2" presStyleIdx="19" presStyleCnt="25"/>
      <dgm:spPr/>
    </dgm:pt>
    <dgm:pt modelId="{562FA782-CA7C-4165-BA82-02CAC161BB51}" type="pres">
      <dgm:prSet presAssocID="{1E96610E-24A6-4334-9899-C4AD3C320753}" presName="childText" presStyleLbl="bgAcc1" presStyleIdx="19" presStyleCnt="25" custScaleX="136977" custScaleY="140650">
        <dgm:presLayoutVars>
          <dgm:bulletEnabled val="1"/>
        </dgm:presLayoutVars>
      </dgm:prSet>
      <dgm:spPr/>
    </dgm:pt>
    <dgm:pt modelId="{6781E30B-3985-46DC-8F1C-F4EAA42E176D}" type="pres">
      <dgm:prSet presAssocID="{95FD62DB-A144-4F55-BBC6-D5C3E896965C}" presName="root" presStyleCnt="0"/>
      <dgm:spPr/>
    </dgm:pt>
    <dgm:pt modelId="{3ACFDA68-73F0-4198-A721-2E250517F92A}" type="pres">
      <dgm:prSet presAssocID="{95FD62DB-A144-4F55-BBC6-D5C3E896965C}" presName="rootComposite" presStyleCnt="0"/>
      <dgm:spPr/>
    </dgm:pt>
    <dgm:pt modelId="{08675CA3-ACE3-43FB-9FFC-7ACF0607D29A}" type="pres">
      <dgm:prSet presAssocID="{95FD62DB-A144-4F55-BBC6-D5C3E896965C}" presName="rootText" presStyleLbl="node1" presStyleIdx="3" presStyleCnt="4" custScaleX="115246" custScaleY="137852"/>
      <dgm:spPr/>
    </dgm:pt>
    <dgm:pt modelId="{CA5CC9CC-0543-4856-9136-1E54232F79B2}" type="pres">
      <dgm:prSet presAssocID="{95FD62DB-A144-4F55-BBC6-D5C3E896965C}" presName="rootConnector" presStyleLbl="node1" presStyleIdx="3" presStyleCnt="4"/>
      <dgm:spPr/>
    </dgm:pt>
    <dgm:pt modelId="{EDD7B164-1D90-4718-8AF8-28A93CF52A65}" type="pres">
      <dgm:prSet presAssocID="{95FD62DB-A144-4F55-BBC6-D5C3E896965C}" presName="childShape" presStyleCnt="0"/>
      <dgm:spPr/>
    </dgm:pt>
    <dgm:pt modelId="{5CCA0040-AA11-4F3D-8B2C-728486AC309A}" type="pres">
      <dgm:prSet presAssocID="{782158F0-17BB-4D66-8B2A-8C06621990CA}" presName="Name13" presStyleLbl="parChTrans1D2" presStyleIdx="20" presStyleCnt="25"/>
      <dgm:spPr/>
    </dgm:pt>
    <dgm:pt modelId="{87648B3D-51FC-41B6-B6A5-AAAACE842E73}" type="pres">
      <dgm:prSet presAssocID="{ECCF8D1E-9D54-4B16-827A-50AE0393B98F}" presName="childText" presStyleLbl="bgAcc1" presStyleIdx="20" presStyleCnt="25" custScaleX="136977" custScaleY="140650">
        <dgm:presLayoutVars>
          <dgm:bulletEnabled val="1"/>
        </dgm:presLayoutVars>
      </dgm:prSet>
      <dgm:spPr/>
    </dgm:pt>
    <dgm:pt modelId="{D9498518-F24A-45AE-8E99-CC390025C7CB}" type="pres">
      <dgm:prSet presAssocID="{C1EF560F-38B7-47DB-BB92-60C520798BDD}" presName="Name13" presStyleLbl="parChTrans1D2" presStyleIdx="21" presStyleCnt="25"/>
      <dgm:spPr/>
    </dgm:pt>
    <dgm:pt modelId="{4831F210-A7C9-4604-B560-D2AECE73ADFE}" type="pres">
      <dgm:prSet presAssocID="{7814E22F-7036-4DCA-BC96-E60CDE0BA6A6}" presName="childText" presStyleLbl="bgAcc1" presStyleIdx="21" presStyleCnt="25" custScaleX="136977" custScaleY="140650">
        <dgm:presLayoutVars>
          <dgm:bulletEnabled val="1"/>
        </dgm:presLayoutVars>
      </dgm:prSet>
      <dgm:spPr/>
    </dgm:pt>
    <dgm:pt modelId="{C5380A5C-E96C-48A2-B30A-72CF3D1358BE}" type="pres">
      <dgm:prSet presAssocID="{F8C4DA0F-1292-4C0E-B3DB-7C54AC4CE62A}" presName="Name13" presStyleLbl="parChTrans1D2" presStyleIdx="22" presStyleCnt="25"/>
      <dgm:spPr/>
    </dgm:pt>
    <dgm:pt modelId="{016B752E-1B7C-4EC7-8887-DA6CA608A04F}" type="pres">
      <dgm:prSet presAssocID="{3CB942D7-8183-4123-AFD3-3169EEFFF413}" presName="childText" presStyleLbl="bgAcc1" presStyleIdx="22" presStyleCnt="25" custScaleX="136977" custScaleY="140650">
        <dgm:presLayoutVars>
          <dgm:bulletEnabled val="1"/>
        </dgm:presLayoutVars>
      </dgm:prSet>
      <dgm:spPr/>
    </dgm:pt>
    <dgm:pt modelId="{E52E84F1-5181-4371-AFE8-77B995511840}" type="pres">
      <dgm:prSet presAssocID="{000B8A85-7343-4626-864F-A15A9FE503D9}" presName="Name13" presStyleLbl="parChTrans1D2" presStyleIdx="23" presStyleCnt="25"/>
      <dgm:spPr/>
    </dgm:pt>
    <dgm:pt modelId="{51F256E6-9607-446D-9A0B-D97C8CB9D237}" type="pres">
      <dgm:prSet presAssocID="{A4A374D8-594C-4DA5-9D80-B6298D1FBDB7}" presName="childText" presStyleLbl="bgAcc1" presStyleIdx="23" presStyleCnt="25" custScaleX="136977" custScaleY="140650">
        <dgm:presLayoutVars>
          <dgm:bulletEnabled val="1"/>
        </dgm:presLayoutVars>
      </dgm:prSet>
      <dgm:spPr/>
    </dgm:pt>
    <dgm:pt modelId="{5AB3BDB7-3ED2-4129-A45E-409D32DA2ED1}" type="pres">
      <dgm:prSet presAssocID="{1A387D31-5B90-4D29-AF22-CB817C2500FD}" presName="Name13" presStyleLbl="parChTrans1D2" presStyleIdx="24" presStyleCnt="25"/>
      <dgm:spPr/>
    </dgm:pt>
    <dgm:pt modelId="{A2E19ADE-37E5-4BF5-91E0-4DFF2C07A6CF}" type="pres">
      <dgm:prSet presAssocID="{E6754E43-0111-4AD2-B6C2-8C6E03759DFD}" presName="childText" presStyleLbl="bgAcc1" presStyleIdx="24" presStyleCnt="25" custScaleX="136977" custScaleY="140650">
        <dgm:presLayoutVars>
          <dgm:bulletEnabled val="1"/>
        </dgm:presLayoutVars>
      </dgm:prSet>
      <dgm:spPr/>
    </dgm:pt>
  </dgm:ptLst>
  <dgm:cxnLst>
    <dgm:cxn modelId="{79E16E00-65FD-4809-938D-F9A6682B57D4}" type="presOf" srcId="{06ECFEB4-F794-48DA-9866-4CA61B34C402}" destId="{6EDCBD9A-D942-4930-9E14-B9B997893945}" srcOrd="0" destOrd="0" presId="urn:microsoft.com/office/officeart/2005/8/layout/hierarchy3"/>
    <dgm:cxn modelId="{A9479C00-05BA-42FD-854A-8F30D9354643}" type="presOf" srcId="{4AAE3BFC-CA5F-45A6-8246-27B8D33947A3}" destId="{8546EA8E-3A5B-49F7-81DA-C4C73061B837}" srcOrd="0" destOrd="0" presId="urn:microsoft.com/office/officeart/2005/8/layout/hierarchy3"/>
    <dgm:cxn modelId="{B907AB04-6C2C-4FE9-88D3-9D46F178E9C8}" srcId="{C08DF567-1A18-47A0-A338-722812A3981C}" destId="{5FA91A4B-9029-447E-9D8C-5996FF3FD388}" srcOrd="5" destOrd="0" parTransId="{DF6DDAA2-CBB4-4AE4-938D-DB73F9036B3D}" sibTransId="{05C0F5CC-EF82-442B-A8B9-34458AA47258}"/>
    <dgm:cxn modelId="{3B66A706-9853-44A4-A2B8-92AF4D66F1A7}" type="presOf" srcId="{F8C4DA0F-1292-4C0E-B3DB-7C54AC4CE62A}" destId="{C5380A5C-E96C-48A2-B30A-72CF3D1358BE}" srcOrd="0" destOrd="0" presId="urn:microsoft.com/office/officeart/2005/8/layout/hierarchy3"/>
    <dgm:cxn modelId="{757D4208-27FB-45EA-922D-CD15F5B8199F}" type="presOf" srcId="{E6D324E5-D990-4B40-943C-64FF0080B5BA}" destId="{E829973B-0D6C-47F4-9F9E-61655020C649}" srcOrd="0" destOrd="0" presId="urn:microsoft.com/office/officeart/2005/8/layout/hierarchy3"/>
    <dgm:cxn modelId="{00156709-60BD-4E35-A0FB-46BE100B6D23}" type="presOf" srcId="{1BD5D449-84DD-4C7C-848E-4CF08C70AA81}" destId="{AB0680F1-40B9-4C8C-ABA6-80ABFF5DF4DB}" srcOrd="0" destOrd="0" presId="urn:microsoft.com/office/officeart/2005/8/layout/hierarchy3"/>
    <dgm:cxn modelId="{2A2CE80A-B5DF-44A6-947D-4B90119C015B}" type="presOf" srcId="{22D95581-A6A7-4043-94FD-41CA26FCD017}" destId="{8D1DBBA0-9776-4C6A-B0B6-FC8F0B584EB2}" srcOrd="0" destOrd="0" presId="urn:microsoft.com/office/officeart/2005/8/layout/hierarchy3"/>
    <dgm:cxn modelId="{3F71980B-4234-47FC-A220-4CE479E7449D}" type="presOf" srcId="{F1AFFA3F-44A9-4875-B0FA-7C12A44D8ADA}" destId="{58E1E3A1-2C92-49B3-87C8-13BCD5649018}" srcOrd="0" destOrd="0" presId="urn:microsoft.com/office/officeart/2005/8/layout/hierarchy3"/>
    <dgm:cxn modelId="{43001013-C822-41BD-8C81-E4F7F4E35648}" srcId="{B605E0E6-3503-4905-A6B6-FF082D0C2425}" destId="{5A41A9EE-CF22-4A3A-9F53-1A274541A7B6}" srcOrd="4" destOrd="0" parTransId="{22D95581-A6A7-4043-94FD-41CA26FCD017}" sibTransId="{1847020C-6C66-4AAC-B896-53C0C432B5EE}"/>
    <dgm:cxn modelId="{02712514-E1F1-4C28-89ED-71FF21070540}" type="presOf" srcId="{3DF7F1B7-55EF-43B6-9D15-A445C334409E}" destId="{99EACB84-EFBD-487D-806F-18538B75C19E}" srcOrd="0" destOrd="0" presId="urn:microsoft.com/office/officeart/2005/8/layout/hierarchy3"/>
    <dgm:cxn modelId="{677D6014-F080-4BDA-B8CB-2D3E7B7E46E2}" type="presOf" srcId="{3CB942D7-8183-4123-AFD3-3169EEFFF413}" destId="{016B752E-1B7C-4EC7-8887-DA6CA608A04F}" srcOrd="0" destOrd="0" presId="urn:microsoft.com/office/officeart/2005/8/layout/hierarchy3"/>
    <dgm:cxn modelId="{AE18EF1A-E23E-48B5-B323-EF7CC0596289}" type="presOf" srcId="{95FD62DB-A144-4F55-BBC6-D5C3E896965C}" destId="{CA5CC9CC-0543-4856-9136-1E54232F79B2}" srcOrd="1" destOrd="0" presId="urn:microsoft.com/office/officeart/2005/8/layout/hierarchy3"/>
    <dgm:cxn modelId="{A0C32E1E-2230-4C60-BACB-524C6B774F53}" srcId="{3C295161-2987-4B13-92A1-11EDA0D3C35C}" destId="{CBEAA26E-BCBF-4F53-AF16-19654B6DD558}" srcOrd="6" destOrd="0" parTransId="{4AAE3BFC-CA5F-45A6-8246-27B8D33947A3}" sibTransId="{2080808D-D0A4-4A94-81ED-479A206E54D0}"/>
    <dgm:cxn modelId="{3B53EF1E-2572-4C35-9988-528361123053}" type="presOf" srcId="{2CAAD07B-1A1D-4C5E-8085-D7DCB5D142BC}" destId="{0BEF584B-8D58-465B-B032-720912CE8547}" srcOrd="0" destOrd="0" presId="urn:microsoft.com/office/officeart/2005/8/layout/hierarchy3"/>
    <dgm:cxn modelId="{9472AA26-3A63-41E0-8CE9-9DD141B831B4}" srcId="{3C295161-2987-4B13-92A1-11EDA0D3C35C}" destId="{036B4962-E2C0-4BD9-A9EF-FC5758AB2BC4}" srcOrd="5" destOrd="0" parTransId="{BB660317-BD31-4A7D-966C-D6EB0C8C2E9B}" sibTransId="{81F1125D-8E4D-40B0-9D92-0D4AE7059936}"/>
    <dgm:cxn modelId="{D700E32E-75CC-4C49-B80D-2D515B99DA6E}" srcId="{533DC147-5103-491B-842A-72D6C46F2D74}" destId="{B605E0E6-3503-4905-A6B6-FF082D0C2425}" srcOrd="1" destOrd="0" parTransId="{669DF62A-78DC-4A42-9500-3057381894E6}" sibTransId="{B05BBBDD-1454-4837-930A-35A31338DFFD}"/>
    <dgm:cxn modelId="{5C7B1733-0707-4883-AA24-9E171647919C}" type="presOf" srcId="{95FD62DB-A144-4F55-BBC6-D5C3E896965C}" destId="{08675CA3-ACE3-43FB-9FFC-7ACF0607D29A}" srcOrd="0" destOrd="0" presId="urn:microsoft.com/office/officeart/2005/8/layout/hierarchy3"/>
    <dgm:cxn modelId="{24233D34-FCFD-4DA7-A9AD-45CC0CCC2539}" type="presOf" srcId="{B605E0E6-3503-4905-A6B6-FF082D0C2425}" destId="{F51D94F2-E453-4100-B01F-1472498888A5}" srcOrd="1" destOrd="0" presId="urn:microsoft.com/office/officeart/2005/8/layout/hierarchy3"/>
    <dgm:cxn modelId="{7E598134-0990-4118-B650-23239F515F29}" srcId="{95FD62DB-A144-4F55-BBC6-D5C3E896965C}" destId="{3CB942D7-8183-4123-AFD3-3169EEFFF413}" srcOrd="2" destOrd="0" parTransId="{F8C4DA0F-1292-4C0E-B3DB-7C54AC4CE62A}" sibTransId="{BEF11B6A-FCE5-4E8D-ADA9-7FEC6C3873B6}"/>
    <dgm:cxn modelId="{925EB434-0A16-43F0-B79F-3D59033C0512}" srcId="{C08DF567-1A18-47A0-A338-722812A3981C}" destId="{92042309-CF42-4EC1-9AA2-DAABD9C46A9D}" srcOrd="1" destOrd="0" parTransId="{FAF24910-1DB2-4887-9291-AC0DABC3AA32}" sibTransId="{32B7789A-E09B-4A08-9E13-E878759F2F4C}"/>
    <dgm:cxn modelId="{E802E435-DF93-46E9-BF8B-57BBBAF70224}" type="presOf" srcId="{F2F2A1B8-18F7-4F88-A529-E625E30EF1BC}" destId="{A8FC2E9E-8B1C-49AF-B1BB-14C76DFB814B}" srcOrd="0" destOrd="0" presId="urn:microsoft.com/office/officeart/2005/8/layout/hierarchy3"/>
    <dgm:cxn modelId="{C0B8B637-0615-45B7-851E-657D034CC0F0}" srcId="{95FD62DB-A144-4F55-BBC6-D5C3E896965C}" destId="{A4A374D8-594C-4DA5-9D80-B6298D1FBDB7}" srcOrd="3" destOrd="0" parTransId="{000B8A85-7343-4626-864F-A15A9FE503D9}" sibTransId="{59C7B6E2-4F1D-489F-A4B4-EB2AEE0E212F}"/>
    <dgm:cxn modelId="{9995963E-19CC-4C5A-9D34-F33345995BC5}" type="presOf" srcId="{01B88B49-6B33-42AB-A030-8613134EFA2B}" destId="{5E229747-2FBC-41CC-BA60-568F38282513}" srcOrd="0" destOrd="0" presId="urn:microsoft.com/office/officeart/2005/8/layout/hierarchy3"/>
    <dgm:cxn modelId="{D0F9A25B-A0E4-4F05-966E-92D2D245D919}" srcId="{95FD62DB-A144-4F55-BBC6-D5C3E896965C}" destId="{E6754E43-0111-4AD2-B6C2-8C6E03759DFD}" srcOrd="4" destOrd="0" parTransId="{1A387D31-5B90-4D29-AF22-CB817C2500FD}" sibTransId="{F7CC341A-EF7F-4B3B-B7C0-ABC33D647B59}"/>
    <dgm:cxn modelId="{700C545D-EDA8-4EB4-A5A8-290499DD3572}" srcId="{B605E0E6-3503-4905-A6B6-FF082D0C2425}" destId="{181C81C3-7E54-44EE-8ED6-DB81C824AB9E}" srcOrd="1" destOrd="0" parTransId="{1BD5D449-84DD-4C7C-848E-4CF08C70AA81}" sibTransId="{F8309183-1309-40D3-9778-4043C086F6F7}"/>
    <dgm:cxn modelId="{8A84CF5D-8988-46E7-8F23-16DBD4FEC57B}" type="presOf" srcId="{036B4962-E2C0-4BD9-A9EF-FC5758AB2BC4}" destId="{2E9E8C9F-2BF0-4FF3-B779-7CB7A85BDBA8}" srcOrd="0" destOrd="0" presId="urn:microsoft.com/office/officeart/2005/8/layout/hierarchy3"/>
    <dgm:cxn modelId="{39A82E5F-90C7-441B-996D-128F2E43F7A9}" srcId="{3C295161-2987-4B13-92A1-11EDA0D3C35C}" destId="{9366821A-38E6-4904-8AD7-99E65EB4A303}" srcOrd="2" destOrd="0" parTransId="{214AA173-0F29-46F4-AC17-8F36EE794D9D}" sibTransId="{D8F6085C-40E7-4334-9D21-94AB5B1F2AD3}"/>
    <dgm:cxn modelId="{3E76EA60-FE65-4812-8C7A-6BD943F450C9}" srcId="{533DC147-5103-491B-842A-72D6C46F2D74}" destId="{C08DF567-1A18-47A0-A338-722812A3981C}" srcOrd="2" destOrd="0" parTransId="{F0FA397C-827B-4307-A3D2-38A3044716CE}" sibTransId="{4F103E6A-619C-4BE0-BBB1-6377A513CC8E}"/>
    <dgm:cxn modelId="{E9DA4B63-7C80-4AD6-BDDB-B03EB34D7DA2}" srcId="{C08DF567-1A18-47A0-A338-722812A3981C}" destId="{F1AFFA3F-44A9-4875-B0FA-7C12A44D8ADA}" srcOrd="0" destOrd="0" parTransId="{2CAAD07B-1A1D-4C5E-8085-D7DCB5D142BC}" sibTransId="{6E418696-EDBF-4A07-969F-F5C5C1140775}"/>
    <dgm:cxn modelId="{02E31C47-4830-45B2-B212-05093C9E3ABF}" srcId="{533DC147-5103-491B-842A-72D6C46F2D74}" destId="{3C295161-2987-4B13-92A1-11EDA0D3C35C}" srcOrd="0" destOrd="0" parTransId="{2890E36D-0F6E-4142-9AC7-21E13E4A7BC1}" sibTransId="{1F958CC5-2B2C-4869-B175-8B932F95C1AE}"/>
    <dgm:cxn modelId="{3906D947-A36C-40C0-8A74-7AFA30B51763}" type="presOf" srcId="{7814E22F-7036-4DCA-BC96-E60CDE0BA6A6}" destId="{4831F210-A7C9-4604-B560-D2AECE73ADFE}" srcOrd="0" destOrd="0" presId="urn:microsoft.com/office/officeart/2005/8/layout/hierarchy3"/>
    <dgm:cxn modelId="{FC309069-5640-4B1D-936F-14B8895DBDD5}" type="presOf" srcId="{DF6DDAA2-CBB4-4AE4-938D-DB73F9036B3D}" destId="{80B265EF-BE78-421A-8761-A8EC96632E34}" srcOrd="0" destOrd="0" presId="urn:microsoft.com/office/officeart/2005/8/layout/hierarchy3"/>
    <dgm:cxn modelId="{52F3AC72-01F4-4A2A-B85E-3F6A69F332B4}" type="presOf" srcId="{26022AEF-C61C-4DA8-B07E-BC09AEBD5E81}" destId="{C8B2AC0F-5A9E-47D2-B0C7-B94FAFA33ADF}" srcOrd="0" destOrd="0" presId="urn:microsoft.com/office/officeart/2005/8/layout/hierarchy3"/>
    <dgm:cxn modelId="{0D626753-198D-4A57-8405-4368FB57F80A}" type="presOf" srcId="{B605E0E6-3503-4905-A6B6-FF082D0C2425}" destId="{7443DBCC-B1E5-4E2D-A20C-8411AA2D0DAE}" srcOrd="0" destOrd="0" presId="urn:microsoft.com/office/officeart/2005/8/layout/hierarchy3"/>
    <dgm:cxn modelId="{03417B53-B0AA-4A1B-B139-D0150FFF16B7}" type="presOf" srcId="{F6922632-2BC2-45E2-B6BB-26F5548102B1}" destId="{327AA4CC-1643-4BB2-A2A6-2AB922BF61AD}" srcOrd="0" destOrd="0" presId="urn:microsoft.com/office/officeart/2005/8/layout/hierarchy3"/>
    <dgm:cxn modelId="{F7A2B553-17D5-491B-90A4-8B636919C9E1}" type="presOf" srcId="{5A8E0F82-EA9B-44AA-A2A2-7FFB08E3E708}" destId="{789A5B19-1320-4354-BA0D-57E2A6201903}" srcOrd="0" destOrd="0" presId="urn:microsoft.com/office/officeart/2005/8/layout/hierarchy3"/>
    <dgm:cxn modelId="{35FE9B74-349A-4D0E-B1FA-AA81878B6323}" type="presOf" srcId="{A4A374D8-594C-4DA5-9D80-B6298D1FBDB7}" destId="{51F256E6-9607-446D-9A0B-D97C8CB9D237}" srcOrd="0" destOrd="0" presId="urn:microsoft.com/office/officeart/2005/8/layout/hierarchy3"/>
    <dgm:cxn modelId="{BCE3BE74-DBE3-4827-96C6-9430741791B3}" type="presOf" srcId="{5FA91A4B-9029-447E-9D8C-5996FF3FD388}" destId="{48ED73DD-EDBF-4B5A-A6EC-082CDD5523BB}" srcOrd="0" destOrd="0" presId="urn:microsoft.com/office/officeart/2005/8/layout/hierarchy3"/>
    <dgm:cxn modelId="{F263CC74-04F6-404D-900C-E80B4F9CC6A8}" srcId="{95FD62DB-A144-4F55-BBC6-D5C3E896965C}" destId="{7814E22F-7036-4DCA-BC96-E60CDE0BA6A6}" srcOrd="1" destOrd="0" parTransId="{C1EF560F-38B7-47DB-BB92-60C520798BDD}" sibTransId="{9C0F6421-1030-40BB-97BF-4088371E1515}"/>
    <dgm:cxn modelId="{093CE174-A010-436D-B447-737D90ED900E}" type="presOf" srcId="{46CF37C3-416F-44B8-B88E-8399C4B7B8AE}" destId="{F03FC6A5-B5BD-4CCF-A84B-2E3863EDF4C9}" srcOrd="0" destOrd="0" presId="urn:microsoft.com/office/officeart/2005/8/layout/hierarchy3"/>
    <dgm:cxn modelId="{462FA375-9FE9-4333-B038-423722667A9E}" type="presOf" srcId="{9366821A-38E6-4904-8AD7-99E65EB4A303}" destId="{64812F5C-9DEF-4D9B-A78B-0E7597A4A4E8}" srcOrd="0" destOrd="0" presId="urn:microsoft.com/office/officeart/2005/8/layout/hierarchy3"/>
    <dgm:cxn modelId="{E0EFE656-2EB4-42BD-8349-FEAC87ED8D2A}" srcId="{3C295161-2987-4B13-92A1-11EDA0D3C35C}" destId="{26022AEF-C61C-4DA8-B07E-BC09AEBD5E81}" srcOrd="0" destOrd="0" parTransId="{3BDBFAA4-77C4-4B0B-A9DE-C0F2A7C2A037}" sibTransId="{0ECE0CF2-05DF-4960-8F18-2CBEEE2AF7D3}"/>
    <dgm:cxn modelId="{5F572357-E841-4319-9CAB-EF80F01EF7FE}" type="presOf" srcId="{3C295161-2987-4B13-92A1-11EDA0D3C35C}" destId="{7C7A0CE2-2A69-40FB-AC0F-4726BAD0DB06}" srcOrd="0" destOrd="0" presId="urn:microsoft.com/office/officeart/2005/8/layout/hierarchy3"/>
    <dgm:cxn modelId="{082B7357-1E38-4A8A-94F3-4AFEFFC8A331}" type="presOf" srcId="{533DC147-5103-491B-842A-72D6C46F2D74}" destId="{F6EF155B-A7C8-445E-8AFF-6AED838D3246}" srcOrd="0" destOrd="0" presId="urn:microsoft.com/office/officeart/2005/8/layout/hierarchy3"/>
    <dgm:cxn modelId="{3F31BF7F-AD06-41F8-B725-BD9439F8F69F}" srcId="{3C295161-2987-4B13-92A1-11EDA0D3C35C}" destId="{8AF7AAE3-2CDF-4D41-84AE-485BFC3EE0D2}" srcOrd="1" destOrd="0" parTransId="{5A8E0F82-EA9B-44AA-A2A2-7FFB08E3E708}" sibTransId="{EE163F86-BE17-43B8-ABB6-5F58F9D08006}"/>
    <dgm:cxn modelId="{AD100887-CE62-4BFA-A88F-C200DD5AC634}" srcId="{C08DF567-1A18-47A0-A338-722812A3981C}" destId="{3DF7F1B7-55EF-43B6-9D15-A445C334409E}" srcOrd="3" destOrd="0" parTransId="{61A76D37-11C5-43CC-A7BD-85162EEE2DE8}" sibTransId="{ED6A71B9-32F7-44B4-AAE8-2967DFA31076}"/>
    <dgm:cxn modelId="{4E39E087-6127-4B0F-93FE-EB6DB14672F7}" type="presOf" srcId="{8FCA6F71-B015-444D-960D-16B23F244EFC}" destId="{C0CC0ECA-FFDE-41B7-B169-B5BD953D0E69}" srcOrd="0" destOrd="0" presId="urn:microsoft.com/office/officeart/2005/8/layout/hierarchy3"/>
    <dgm:cxn modelId="{CB8D9D89-63A5-4140-8756-70A42C111A04}" type="presOf" srcId="{ECCF8D1E-9D54-4B16-827A-50AE0393B98F}" destId="{87648B3D-51FC-41B6-B6A5-AAAACE842E73}" srcOrd="0" destOrd="0" presId="urn:microsoft.com/office/officeart/2005/8/layout/hierarchy3"/>
    <dgm:cxn modelId="{44E5678A-8AB1-460B-B12A-5F677697BE5B}" type="presOf" srcId="{FAF24910-1DB2-4887-9291-AC0DABC3AA32}" destId="{B38C3178-B1BC-4D06-9244-AC3631AF01BE}" srcOrd="0" destOrd="0" presId="urn:microsoft.com/office/officeart/2005/8/layout/hierarchy3"/>
    <dgm:cxn modelId="{BC3B498A-FF21-42DF-8777-FD59ABFB89DE}" type="presOf" srcId="{1E96610E-24A6-4334-9899-C4AD3C320753}" destId="{562FA782-CA7C-4165-BA82-02CAC161BB51}" srcOrd="0" destOrd="0" presId="urn:microsoft.com/office/officeart/2005/8/layout/hierarchy3"/>
    <dgm:cxn modelId="{B556948C-2AEB-49D2-86B3-D6CE804337E9}" type="presOf" srcId="{3BDBFAA4-77C4-4B0B-A9DE-C0F2A7C2A037}" destId="{56848AF5-A745-4720-8397-9D09C9376693}" srcOrd="0" destOrd="0" presId="urn:microsoft.com/office/officeart/2005/8/layout/hierarchy3"/>
    <dgm:cxn modelId="{08591291-FE83-4100-93F9-452CA16DCD58}" type="presOf" srcId="{000B8A85-7343-4626-864F-A15A9FE503D9}" destId="{E52E84F1-5181-4371-AFE8-77B995511840}" srcOrd="0" destOrd="0" presId="urn:microsoft.com/office/officeart/2005/8/layout/hierarchy3"/>
    <dgm:cxn modelId="{FDF3A394-04D6-468E-B943-9EC5B17A4B1B}" srcId="{533DC147-5103-491B-842A-72D6C46F2D74}" destId="{95FD62DB-A144-4F55-BBC6-D5C3E896965C}" srcOrd="3" destOrd="0" parTransId="{D730AAF7-DB7A-4127-8BCE-E30787DB5933}" sibTransId="{573E80B7-4671-4FE0-953D-27A81B254948}"/>
    <dgm:cxn modelId="{E7631895-DFD5-4EF1-A960-6C2C638CEFFD}" type="presOf" srcId="{C08DF567-1A18-47A0-A338-722812A3981C}" destId="{D21864DA-6DCA-4AEC-8318-0E14F9F2D243}" srcOrd="1" destOrd="0" presId="urn:microsoft.com/office/officeart/2005/8/layout/hierarchy3"/>
    <dgm:cxn modelId="{84222997-7285-466C-B286-1AEE835A3AB3}" type="presOf" srcId="{782158F0-17BB-4D66-8B2A-8C06621990CA}" destId="{5CCA0040-AA11-4F3D-8B2C-728486AC309A}" srcOrd="0" destOrd="0" presId="urn:microsoft.com/office/officeart/2005/8/layout/hierarchy3"/>
    <dgm:cxn modelId="{90F36397-7607-4CE9-AB75-E5BC49CE9304}" srcId="{95FD62DB-A144-4F55-BBC6-D5C3E896965C}" destId="{ECCF8D1E-9D54-4B16-827A-50AE0393B98F}" srcOrd="0" destOrd="0" parTransId="{782158F0-17BB-4D66-8B2A-8C06621990CA}" sibTransId="{A6F75795-C9A6-41C7-B8E6-DF2962C94A4C}"/>
    <dgm:cxn modelId="{F8B0B09A-3B7D-4B2C-98EB-2F1DBA0EAE25}" type="presOf" srcId="{E6754E43-0111-4AD2-B6C2-8C6E03759DFD}" destId="{A2E19ADE-37E5-4BF5-91E0-4DFF2C07A6CF}" srcOrd="0" destOrd="0" presId="urn:microsoft.com/office/officeart/2005/8/layout/hierarchy3"/>
    <dgm:cxn modelId="{BA6BDAA0-09EA-4A91-907C-D04657347712}" type="presOf" srcId="{5A41A9EE-CF22-4A3A-9F53-1A274541A7B6}" destId="{B459F827-6B1B-4588-8262-C50187FF27F4}" srcOrd="0" destOrd="0" presId="urn:microsoft.com/office/officeart/2005/8/layout/hierarchy3"/>
    <dgm:cxn modelId="{28E1F8A0-4610-4754-8965-A0F1F821B498}" srcId="{B605E0E6-3503-4905-A6B6-FF082D0C2425}" destId="{06ECFEB4-F794-48DA-9866-4CA61B34C402}" srcOrd="3" destOrd="0" parTransId="{8333C3E0-44D9-4E6E-92A1-21042E9400CE}" sibTransId="{1FAEBF3C-2801-4CE7-A73C-069C919E8F0F}"/>
    <dgm:cxn modelId="{6A8441A1-CEDD-4D68-8B10-52B2693A18FA}" srcId="{B605E0E6-3503-4905-A6B6-FF082D0C2425}" destId="{F6922632-2BC2-45E2-B6BB-26F5548102B1}" srcOrd="2" destOrd="0" parTransId="{D47B9C99-7AA8-49BB-831E-3BA3AB0CA572}" sibTransId="{3897B030-CD56-4DC9-A96E-1F3C08B48B42}"/>
    <dgm:cxn modelId="{5F5A44A3-662E-4552-864A-E72ABB63C209}" type="presOf" srcId="{8333C3E0-44D9-4E6E-92A1-21042E9400CE}" destId="{E69419E0-7C56-4393-89C8-5C689F6EE7FF}" srcOrd="0" destOrd="0" presId="urn:microsoft.com/office/officeart/2005/8/layout/hierarchy3"/>
    <dgm:cxn modelId="{06C691A4-BE0C-4320-9F0F-2A55EA77DC23}" type="presOf" srcId="{3C295161-2987-4B13-92A1-11EDA0D3C35C}" destId="{EFC5E71A-A82C-412B-9623-21F880F02E68}" srcOrd="1" destOrd="0" presId="urn:microsoft.com/office/officeart/2005/8/layout/hierarchy3"/>
    <dgm:cxn modelId="{FA959DB0-CD7A-47C5-9C77-0ADD169E0D06}" type="presOf" srcId="{C08DF567-1A18-47A0-A338-722812A3981C}" destId="{18956A8E-CDB7-4E27-A28D-B6D2949175AB}" srcOrd="0" destOrd="0" presId="urn:microsoft.com/office/officeart/2005/8/layout/hierarchy3"/>
    <dgm:cxn modelId="{709D1FB2-DEA6-4CEB-A179-AE0053CAF4E2}" srcId="{C08DF567-1A18-47A0-A338-722812A3981C}" destId="{1E96610E-24A6-4334-9899-C4AD3C320753}" srcOrd="6" destOrd="0" parTransId="{01B88B49-6B33-42AB-A030-8613134EFA2B}" sibTransId="{1BAFBD9D-D553-41B3-8EF4-4A699C5981DB}"/>
    <dgm:cxn modelId="{AD1D93B3-C80A-4019-BABE-119AFC004A6F}" type="presOf" srcId="{1D8BC6DE-967A-4A78-B9B5-E04C40B9BB88}" destId="{42A6ABFC-104E-4AA9-AF71-31CE6FCD2760}" srcOrd="0" destOrd="0" presId="urn:microsoft.com/office/officeart/2005/8/layout/hierarchy3"/>
    <dgm:cxn modelId="{7CDA3CB7-DC12-40A3-BC68-E38102E1C703}" type="presOf" srcId="{61A76D37-11C5-43CC-A7BD-85162EEE2DE8}" destId="{D7F6AE97-1FCC-498B-A38C-77EA7EC5169D}" srcOrd="0" destOrd="0" presId="urn:microsoft.com/office/officeart/2005/8/layout/hierarchy3"/>
    <dgm:cxn modelId="{8245A0BD-9760-4206-B56F-6D69518EFA7F}" type="presOf" srcId="{CBEAA26E-BCBF-4F53-AF16-19654B6DD558}" destId="{BE0F6E63-5FCF-4965-93C6-8FFB01255C06}" srcOrd="0" destOrd="0" presId="urn:microsoft.com/office/officeart/2005/8/layout/hierarchy3"/>
    <dgm:cxn modelId="{6AB486BF-C537-42F2-97B6-19359C1F865C}" type="presOf" srcId="{C1EF560F-38B7-47DB-BB92-60C520798BDD}" destId="{D9498518-F24A-45AE-8E99-CC390025C7CB}" srcOrd="0" destOrd="0" presId="urn:microsoft.com/office/officeart/2005/8/layout/hierarchy3"/>
    <dgm:cxn modelId="{7161F2C1-1ACD-4EB5-BB42-35630EA2B1F4}" srcId="{B605E0E6-3503-4905-A6B6-FF082D0C2425}" destId="{46CF37C3-416F-44B8-B88E-8399C4B7B8AE}" srcOrd="0" destOrd="0" parTransId="{D4D18128-7AFD-4F88-8ADD-6947F3253491}" sibTransId="{655869C0-7F4C-4D1A-B628-6199525629C2}"/>
    <dgm:cxn modelId="{9BFE22C3-B8D8-4C67-8995-4810F5C9E58C}" srcId="{C08DF567-1A18-47A0-A338-722812A3981C}" destId="{E6D324E5-D990-4B40-943C-64FF0080B5BA}" srcOrd="2" destOrd="0" parTransId="{8FCA6F71-B015-444D-960D-16B23F244EFC}" sibTransId="{0F718590-93EE-4643-BD89-BA05830EE3D7}"/>
    <dgm:cxn modelId="{F31BF5C3-8064-4B2C-B392-B72418A4B4BA}" type="presOf" srcId="{243788CF-1837-4188-980F-10630A404F61}" destId="{45270000-D7EE-4EBB-AD74-4A2FE7CAA8B2}" srcOrd="0" destOrd="0" presId="urn:microsoft.com/office/officeart/2005/8/layout/hierarchy3"/>
    <dgm:cxn modelId="{3B5FECC6-9EE3-41CC-B4DA-EDC7F7E4819A}" type="presOf" srcId="{92042309-CF42-4EC1-9AA2-DAABD9C46A9D}" destId="{E5C630A9-8D6B-4169-A73B-7E2769A7E3EF}" srcOrd="0" destOrd="0" presId="urn:microsoft.com/office/officeart/2005/8/layout/hierarchy3"/>
    <dgm:cxn modelId="{5E46E3C9-20D1-4D07-9FEF-8E578F704D6F}" type="presOf" srcId="{953E14AF-EDD5-4A57-B58A-810A6C5B07DC}" destId="{FC6CDD83-5A5E-4A4A-BEC7-45FF2D06FB62}" srcOrd="0" destOrd="0" presId="urn:microsoft.com/office/officeart/2005/8/layout/hierarchy3"/>
    <dgm:cxn modelId="{5C1C37D1-5968-4D44-9D46-B20AC14B98BA}" type="presOf" srcId="{1A387D31-5B90-4D29-AF22-CB817C2500FD}" destId="{5AB3BDB7-3ED2-4129-A45E-409D32DA2ED1}" srcOrd="0" destOrd="0" presId="urn:microsoft.com/office/officeart/2005/8/layout/hierarchy3"/>
    <dgm:cxn modelId="{0FFB6FD9-59D6-4870-898F-BFF5ACFB10D2}" srcId="{3C295161-2987-4B13-92A1-11EDA0D3C35C}" destId="{18BC5A21-D84D-434B-B505-CFB1F5D1A448}" srcOrd="4" destOrd="0" parTransId="{4C294FD7-4406-445E-822C-ADBE830C8480}" sibTransId="{A98BDEEB-B401-479B-9343-E45431F6825D}"/>
    <dgm:cxn modelId="{D8D8F6DB-6575-4932-A119-2645FA97C8A8}" type="presOf" srcId="{05CA88F1-66CD-4EC3-BB77-CCDA9E4D5384}" destId="{A697D8C6-7266-4ABC-8675-54D0DFA07750}" srcOrd="0" destOrd="0" presId="urn:microsoft.com/office/officeart/2005/8/layout/hierarchy3"/>
    <dgm:cxn modelId="{400252DF-0C30-4506-B11C-5FC05702CDE5}" type="presOf" srcId="{8AF7AAE3-2CDF-4D41-84AE-485BFC3EE0D2}" destId="{0BBE17CA-8344-4E85-9AAB-F92576FF396B}" srcOrd="0" destOrd="0" presId="urn:microsoft.com/office/officeart/2005/8/layout/hierarchy3"/>
    <dgm:cxn modelId="{5CE95BE4-0631-42A4-8049-EADB9B776F02}" type="presOf" srcId="{53358F46-5FCC-4297-89BD-79BBB0738192}" destId="{0D52CB3A-DC71-48C2-93C1-319D8A93672A}" srcOrd="0" destOrd="0" presId="urn:microsoft.com/office/officeart/2005/8/layout/hierarchy3"/>
    <dgm:cxn modelId="{280283E5-AB13-4FC6-99C4-E4754FF314CB}" type="presOf" srcId="{BB660317-BD31-4A7D-966C-D6EB0C8C2E9B}" destId="{B905472E-D0A6-4043-9986-8766C5F62C7A}" srcOrd="0" destOrd="0" presId="urn:microsoft.com/office/officeart/2005/8/layout/hierarchy3"/>
    <dgm:cxn modelId="{08BCBAE6-EADF-459A-B43D-0568D4B2F9F4}" type="presOf" srcId="{D47B9C99-7AA8-49BB-831E-3BA3AB0CA572}" destId="{7E171C28-848C-4E57-BD21-D04F1EA5E6E0}" srcOrd="0" destOrd="0" presId="urn:microsoft.com/office/officeart/2005/8/layout/hierarchy3"/>
    <dgm:cxn modelId="{4C9FE2E6-431B-401E-8960-9994CAF12B65}" type="presOf" srcId="{18BC5A21-D84D-434B-B505-CFB1F5D1A448}" destId="{5A8C2F00-1D22-45F3-B94C-AB636AAB2759}" srcOrd="0" destOrd="0" presId="urn:microsoft.com/office/officeart/2005/8/layout/hierarchy3"/>
    <dgm:cxn modelId="{B9C359E9-5911-4966-B601-C03D58FB901F}" srcId="{3C295161-2987-4B13-92A1-11EDA0D3C35C}" destId="{53358F46-5FCC-4297-89BD-79BBB0738192}" srcOrd="3" destOrd="0" parTransId="{1D8BC6DE-967A-4A78-B9B5-E04C40B9BB88}" sibTransId="{72CE7EDF-3F5D-49CE-A12B-8A5DD9F71D56}"/>
    <dgm:cxn modelId="{084EC9E9-80EE-47AB-8594-73CABC3DF09B}" type="presOf" srcId="{4C294FD7-4406-445E-822C-ADBE830C8480}" destId="{A318D156-E9F3-4753-920B-CA284E9A8A47}" srcOrd="0" destOrd="0" presId="urn:microsoft.com/office/officeart/2005/8/layout/hierarchy3"/>
    <dgm:cxn modelId="{AA900EEA-1CC3-4E55-8B62-9F85074E6780}" type="presOf" srcId="{214AA173-0F29-46F4-AC17-8F36EE794D9D}" destId="{41EC4876-ECD6-42CE-B776-E230FF3969DD}" srcOrd="0" destOrd="0" presId="urn:microsoft.com/office/officeart/2005/8/layout/hierarchy3"/>
    <dgm:cxn modelId="{6F3B4CEB-91AE-4915-AB57-7463F531ACA9}" type="presOf" srcId="{181C81C3-7E54-44EE-8ED6-DB81C824AB9E}" destId="{EE983012-B630-4B81-A3AF-FA2F6913FDA3}" srcOrd="0" destOrd="0" presId="urn:microsoft.com/office/officeart/2005/8/layout/hierarchy3"/>
    <dgm:cxn modelId="{CAEDFCF3-96B6-498F-B7B1-31FF86107414}" srcId="{B605E0E6-3503-4905-A6B6-FF082D0C2425}" destId="{243788CF-1837-4188-980F-10630A404F61}" srcOrd="5" destOrd="0" parTransId="{953E14AF-EDD5-4A57-B58A-810A6C5B07DC}" sibTransId="{28EC82C1-A368-4D96-9C3D-3CEB3E496FE6}"/>
    <dgm:cxn modelId="{BA1ADBFA-59EA-4FBA-BA1A-3F158C5EB1BC}" type="presOf" srcId="{D4D18128-7AFD-4F88-8ADD-6947F3253491}" destId="{E140519F-02E8-4968-8350-0A2FA13F3744}" srcOrd="0" destOrd="0" presId="urn:microsoft.com/office/officeart/2005/8/layout/hierarchy3"/>
    <dgm:cxn modelId="{236D28FB-6FF3-433D-8C17-173804474E65}" srcId="{C08DF567-1A18-47A0-A338-722812A3981C}" destId="{F2F2A1B8-18F7-4F88-A529-E625E30EF1BC}" srcOrd="4" destOrd="0" parTransId="{05CA88F1-66CD-4EC3-BB77-CCDA9E4D5384}" sibTransId="{05FAB356-B74B-4DE4-8024-246475073513}"/>
    <dgm:cxn modelId="{A904C312-81BB-4706-B942-587D3FCD802F}" type="presParOf" srcId="{F6EF155B-A7C8-445E-8AFF-6AED838D3246}" destId="{36C80F9A-06CD-44A1-9336-64098DC69E19}" srcOrd="0" destOrd="0" presId="urn:microsoft.com/office/officeart/2005/8/layout/hierarchy3"/>
    <dgm:cxn modelId="{643DE711-BFB9-47B2-826C-87A3F792E8A1}" type="presParOf" srcId="{36C80F9A-06CD-44A1-9336-64098DC69E19}" destId="{6B40919B-BB37-4828-85E9-EC1249E64605}" srcOrd="0" destOrd="0" presId="urn:microsoft.com/office/officeart/2005/8/layout/hierarchy3"/>
    <dgm:cxn modelId="{EF50CB0E-8781-43A8-B5A3-F3E882E76580}" type="presParOf" srcId="{6B40919B-BB37-4828-85E9-EC1249E64605}" destId="{7C7A0CE2-2A69-40FB-AC0F-4726BAD0DB06}" srcOrd="0" destOrd="0" presId="urn:microsoft.com/office/officeart/2005/8/layout/hierarchy3"/>
    <dgm:cxn modelId="{96953B72-4938-4C47-B282-C9141A784F4A}" type="presParOf" srcId="{6B40919B-BB37-4828-85E9-EC1249E64605}" destId="{EFC5E71A-A82C-412B-9623-21F880F02E68}" srcOrd="1" destOrd="0" presId="urn:microsoft.com/office/officeart/2005/8/layout/hierarchy3"/>
    <dgm:cxn modelId="{437E5491-9AC2-49A7-892F-BEF46FDD29BA}" type="presParOf" srcId="{36C80F9A-06CD-44A1-9336-64098DC69E19}" destId="{79E5A417-94BB-4C21-9858-8C63E41498AB}" srcOrd="1" destOrd="0" presId="urn:microsoft.com/office/officeart/2005/8/layout/hierarchy3"/>
    <dgm:cxn modelId="{4BB6BCA9-6E8A-4D50-AF40-671A50605F59}" type="presParOf" srcId="{79E5A417-94BB-4C21-9858-8C63E41498AB}" destId="{56848AF5-A745-4720-8397-9D09C9376693}" srcOrd="0" destOrd="0" presId="urn:microsoft.com/office/officeart/2005/8/layout/hierarchy3"/>
    <dgm:cxn modelId="{A9B05633-9E9D-420F-BACB-CD43C335921A}" type="presParOf" srcId="{79E5A417-94BB-4C21-9858-8C63E41498AB}" destId="{C8B2AC0F-5A9E-47D2-B0C7-B94FAFA33ADF}" srcOrd="1" destOrd="0" presId="urn:microsoft.com/office/officeart/2005/8/layout/hierarchy3"/>
    <dgm:cxn modelId="{52068EFD-F1F7-4F70-AB52-71E1232A174C}" type="presParOf" srcId="{79E5A417-94BB-4C21-9858-8C63E41498AB}" destId="{789A5B19-1320-4354-BA0D-57E2A6201903}" srcOrd="2" destOrd="0" presId="urn:microsoft.com/office/officeart/2005/8/layout/hierarchy3"/>
    <dgm:cxn modelId="{A94452CC-20D5-475C-B3DF-9844B93221BF}" type="presParOf" srcId="{79E5A417-94BB-4C21-9858-8C63E41498AB}" destId="{0BBE17CA-8344-4E85-9AAB-F92576FF396B}" srcOrd="3" destOrd="0" presId="urn:microsoft.com/office/officeart/2005/8/layout/hierarchy3"/>
    <dgm:cxn modelId="{F9D4DB89-FA55-45F8-91BB-844B9E469EFE}" type="presParOf" srcId="{79E5A417-94BB-4C21-9858-8C63E41498AB}" destId="{41EC4876-ECD6-42CE-B776-E230FF3969DD}" srcOrd="4" destOrd="0" presId="urn:microsoft.com/office/officeart/2005/8/layout/hierarchy3"/>
    <dgm:cxn modelId="{05B7DC36-53EA-4789-A2E4-B73C7F00F9D5}" type="presParOf" srcId="{79E5A417-94BB-4C21-9858-8C63E41498AB}" destId="{64812F5C-9DEF-4D9B-A78B-0E7597A4A4E8}" srcOrd="5" destOrd="0" presId="urn:microsoft.com/office/officeart/2005/8/layout/hierarchy3"/>
    <dgm:cxn modelId="{99DBB0DD-484B-4CD5-8D4F-49AE763B216D}" type="presParOf" srcId="{79E5A417-94BB-4C21-9858-8C63E41498AB}" destId="{42A6ABFC-104E-4AA9-AF71-31CE6FCD2760}" srcOrd="6" destOrd="0" presId="urn:microsoft.com/office/officeart/2005/8/layout/hierarchy3"/>
    <dgm:cxn modelId="{D6442102-80D8-4EFB-8236-54543C067DC3}" type="presParOf" srcId="{79E5A417-94BB-4C21-9858-8C63E41498AB}" destId="{0D52CB3A-DC71-48C2-93C1-319D8A93672A}" srcOrd="7" destOrd="0" presId="urn:microsoft.com/office/officeart/2005/8/layout/hierarchy3"/>
    <dgm:cxn modelId="{A9270974-D9BA-4320-9306-D0E9D3A3AC2D}" type="presParOf" srcId="{79E5A417-94BB-4C21-9858-8C63E41498AB}" destId="{A318D156-E9F3-4753-920B-CA284E9A8A47}" srcOrd="8" destOrd="0" presId="urn:microsoft.com/office/officeart/2005/8/layout/hierarchy3"/>
    <dgm:cxn modelId="{ED75FF90-3FA8-4B90-80D7-BA59471DDD77}" type="presParOf" srcId="{79E5A417-94BB-4C21-9858-8C63E41498AB}" destId="{5A8C2F00-1D22-45F3-B94C-AB636AAB2759}" srcOrd="9" destOrd="0" presId="urn:microsoft.com/office/officeart/2005/8/layout/hierarchy3"/>
    <dgm:cxn modelId="{9077A15E-B483-48BC-B2FD-9456126ABDFE}" type="presParOf" srcId="{79E5A417-94BB-4C21-9858-8C63E41498AB}" destId="{B905472E-D0A6-4043-9986-8766C5F62C7A}" srcOrd="10" destOrd="0" presId="urn:microsoft.com/office/officeart/2005/8/layout/hierarchy3"/>
    <dgm:cxn modelId="{D2816693-C8C7-4CDB-9B1B-013953B586AD}" type="presParOf" srcId="{79E5A417-94BB-4C21-9858-8C63E41498AB}" destId="{2E9E8C9F-2BF0-4FF3-B779-7CB7A85BDBA8}" srcOrd="11" destOrd="0" presId="urn:microsoft.com/office/officeart/2005/8/layout/hierarchy3"/>
    <dgm:cxn modelId="{DDC836C6-31C1-49F3-88BD-1281F918FE1F}" type="presParOf" srcId="{79E5A417-94BB-4C21-9858-8C63E41498AB}" destId="{8546EA8E-3A5B-49F7-81DA-C4C73061B837}" srcOrd="12" destOrd="0" presId="urn:microsoft.com/office/officeart/2005/8/layout/hierarchy3"/>
    <dgm:cxn modelId="{27F7AEA7-4E98-43F9-92E1-2790A81D7136}" type="presParOf" srcId="{79E5A417-94BB-4C21-9858-8C63E41498AB}" destId="{BE0F6E63-5FCF-4965-93C6-8FFB01255C06}" srcOrd="13" destOrd="0" presId="urn:microsoft.com/office/officeart/2005/8/layout/hierarchy3"/>
    <dgm:cxn modelId="{CD8998DE-026F-4267-9C2F-7A7F68DBDD8D}" type="presParOf" srcId="{F6EF155B-A7C8-445E-8AFF-6AED838D3246}" destId="{A2E22689-4EB9-49C4-8002-EE0CDA1F1F6F}" srcOrd="1" destOrd="0" presId="urn:microsoft.com/office/officeart/2005/8/layout/hierarchy3"/>
    <dgm:cxn modelId="{EEDE4663-9480-48DE-8E7E-578475D91B0D}" type="presParOf" srcId="{A2E22689-4EB9-49C4-8002-EE0CDA1F1F6F}" destId="{FB1BEDD6-0078-424D-A72E-22BD5C8DD39F}" srcOrd="0" destOrd="0" presId="urn:microsoft.com/office/officeart/2005/8/layout/hierarchy3"/>
    <dgm:cxn modelId="{83A5A5DB-6236-46CD-8B10-6CDF790F2D6E}" type="presParOf" srcId="{FB1BEDD6-0078-424D-A72E-22BD5C8DD39F}" destId="{7443DBCC-B1E5-4E2D-A20C-8411AA2D0DAE}" srcOrd="0" destOrd="0" presId="urn:microsoft.com/office/officeart/2005/8/layout/hierarchy3"/>
    <dgm:cxn modelId="{E8601EF0-168C-4870-9BC8-B8F9A39E98BC}" type="presParOf" srcId="{FB1BEDD6-0078-424D-A72E-22BD5C8DD39F}" destId="{F51D94F2-E453-4100-B01F-1472498888A5}" srcOrd="1" destOrd="0" presId="urn:microsoft.com/office/officeart/2005/8/layout/hierarchy3"/>
    <dgm:cxn modelId="{F839CC38-E86F-49B9-97C3-4EF6761CFA94}" type="presParOf" srcId="{A2E22689-4EB9-49C4-8002-EE0CDA1F1F6F}" destId="{162A108F-52FB-4F39-AF2C-6B8CC3E04126}" srcOrd="1" destOrd="0" presId="urn:microsoft.com/office/officeart/2005/8/layout/hierarchy3"/>
    <dgm:cxn modelId="{632C3B47-E777-4DED-B864-7C20212017AE}" type="presParOf" srcId="{162A108F-52FB-4F39-AF2C-6B8CC3E04126}" destId="{E140519F-02E8-4968-8350-0A2FA13F3744}" srcOrd="0" destOrd="0" presId="urn:microsoft.com/office/officeart/2005/8/layout/hierarchy3"/>
    <dgm:cxn modelId="{2EA77E37-2B55-44E4-81DA-4E1F3DC5C14D}" type="presParOf" srcId="{162A108F-52FB-4F39-AF2C-6B8CC3E04126}" destId="{F03FC6A5-B5BD-4CCF-A84B-2E3863EDF4C9}" srcOrd="1" destOrd="0" presId="urn:microsoft.com/office/officeart/2005/8/layout/hierarchy3"/>
    <dgm:cxn modelId="{B0149BBD-BEE3-4562-A3F6-A3D436391C23}" type="presParOf" srcId="{162A108F-52FB-4F39-AF2C-6B8CC3E04126}" destId="{AB0680F1-40B9-4C8C-ABA6-80ABFF5DF4DB}" srcOrd="2" destOrd="0" presId="urn:microsoft.com/office/officeart/2005/8/layout/hierarchy3"/>
    <dgm:cxn modelId="{2568A793-91CB-46A4-988F-46477C95E6C2}" type="presParOf" srcId="{162A108F-52FB-4F39-AF2C-6B8CC3E04126}" destId="{EE983012-B630-4B81-A3AF-FA2F6913FDA3}" srcOrd="3" destOrd="0" presId="urn:microsoft.com/office/officeart/2005/8/layout/hierarchy3"/>
    <dgm:cxn modelId="{E4AF36E2-FF8F-4192-94DC-F1A58C0E65DF}" type="presParOf" srcId="{162A108F-52FB-4F39-AF2C-6B8CC3E04126}" destId="{7E171C28-848C-4E57-BD21-D04F1EA5E6E0}" srcOrd="4" destOrd="0" presId="urn:microsoft.com/office/officeart/2005/8/layout/hierarchy3"/>
    <dgm:cxn modelId="{2EEF94B0-F271-4361-933E-30E56F85DDBF}" type="presParOf" srcId="{162A108F-52FB-4F39-AF2C-6B8CC3E04126}" destId="{327AA4CC-1643-4BB2-A2A6-2AB922BF61AD}" srcOrd="5" destOrd="0" presId="urn:microsoft.com/office/officeart/2005/8/layout/hierarchy3"/>
    <dgm:cxn modelId="{0716AA09-8D4E-47E6-86A5-D1F500B7C1BF}" type="presParOf" srcId="{162A108F-52FB-4F39-AF2C-6B8CC3E04126}" destId="{E69419E0-7C56-4393-89C8-5C689F6EE7FF}" srcOrd="6" destOrd="0" presId="urn:microsoft.com/office/officeart/2005/8/layout/hierarchy3"/>
    <dgm:cxn modelId="{D2D7DB68-7F3B-462E-A99B-1071FB290C3E}" type="presParOf" srcId="{162A108F-52FB-4F39-AF2C-6B8CC3E04126}" destId="{6EDCBD9A-D942-4930-9E14-B9B997893945}" srcOrd="7" destOrd="0" presId="urn:microsoft.com/office/officeart/2005/8/layout/hierarchy3"/>
    <dgm:cxn modelId="{9F47748A-81DD-4039-AFCE-006058A2017F}" type="presParOf" srcId="{162A108F-52FB-4F39-AF2C-6B8CC3E04126}" destId="{8D1DBBA0-9776-4C6A-B0B6-FC8F0B584EB2}" srcOrd="8" destOrd="0" presId="urn:microsoft.com/office/officeart/2005/8/layout/hierarchy3"/>
    <dgm:cxn modelId="{1818FA6A-3A5D-42C7-AF7A-4DC09494E620}" type="presParOf" srcId="{162A108F-52FB-4F39-AF2C-6B8CC3E04126}" destId="{B459F827-6B1B-4588-8262-C50187FF27F4}" srcOrd="9" destOrd="0" presId="urn:microsoft.com/office/officeart/2005/8/layout/hierarchy3"/>
    <dgm:cxn modelId="{F20A552D-713F-45B5-9D11-C8F73A500214}" type="presParOf" srcId="{162A108F-52FB-4F39-AF2C-6B8CC3E04126}" destId="{FC6CDD83-5A5E-4A4A-BEC7-45FF2D06FB62}" srcOrd="10" destOrd="0" presId="urn:microsoft.com/office/officeart/2005/8/layout/hierarchy3"/>
    <dgm:cxn modelId="{D5A158E2-B36F-43E2-9076-2901900BCDCE}" type="presParOf" srcId="{162A108F-52FB-4F39-AF2C-6B8CC3E04126}" destId="{45270000-D7EE-4EBB-AD74-4A2FE7CAA8B2}" srcOrd="11" destOrd="0" presId="urn:microsoft.com/office/officeart/2005/8/layout/hierarchy3"/>
    <dgm:cxn modelId="{9B53D7C2-0DE9-409E-B550-A6897C486F42}" type="presParOf" srcId="{F6EF155B-A7C8-445E-8AFF-6AED838D3246}" destId="{1517A6C8-7369-4702-BB2F-2B600A853B8B}" srcOrd="2" destOrd="0" presId="urn:microsoft.com/office/officeart/2005/8/layout/hierarchy3"/>
    <dgm:cxn modelId="{9C3F301D-71A6-4DD5-9780-1833E5E252AE}" type="presParOf" srcId="{1517A6C8-7369-4702-BB2F-2B600A853B8B}" destId="{8C7BF158-6A96-4DF5-8707-94151226AB78}" srcOrd="0" destOrd="0" presId="urn:microsoft.com/office/officeart/2005/8/layout/hierarchy3"/>
    <dgm:cxn modelId="{EA5E8B90-02F0-487E-8403-5D8BBC9C4E87}" type="presParOf" srcId="{8C7BF158-6A96-4DF5-8707-94151226AB78}" destId="{18956A8E-CDB7-4E27-A28D-B6D2949175AB}" srcOrd="0" destOrd="0" presId="urn:microsoft.com/office/officeart/2005/8/layout/hierarchy3"/>
    <dgm:cxn modelId="{429DED62-4FB4-4214-9438-030CA83C7799}" type="presParOf" srcId="{8C7BF158-6A96-4DF5-8707-94151226AB78}" destId="{D21864DA-6DCA-4AEC-8318-0E14F9F2D243}" srcOrd="1" destOrd="0" presId="urn:microsoft.com/office/officeart/2005/8/layout/hierarchy3"/>
    <dgm:cxn modelId="{FC64B19A-7965-4DB0-ACB4-38F626375C08}" type="presParOf" srcId="{1517A6C8-7369-4702-BB2F-2B600A853B8B}" destId="{01828A73-469C-489A-8844-C65068C1B602}" srcOrd="1" destOrd="0" presId="urn:microsoft.com/office/officeart/2005/8/layout/hierarchy3"/>
    <dgm:cxn modelId="{D61EB1B8-134E-4E63-A264-739671A4CBB9}" type="presParOf" srcId="{01828A73-469C-489A-8844-C65068C1B602}" destId="{0BEF584B-8D58-465B-B032-720912CE8547}" srcOrd="0" destOrd="0" presId="urn:microsoft.com/office/officeart/2005/8/layout/hierarchy3"/>
    <dgm:cxn modelId="{149A77BB-0691-4F0E-B675-EDB59F2F1E94}" type="presParOf" srcId="{01828A73-469C-489A-8844-C65068C1B602}" destId="{58E1E3A1-2C92-49B3-87C8-13BCD5649018}" srcOrd="1" destOrd="0" presId="urn:microsoft.com/office/officeart/2005/8/layout/hierarchy3"/>
    <dgm:cxn modelId="{A49941D4-37B6-49CD-99D5-2E0D0199672E}" type="presParOf" srcId="{01828A73-469C-489A-8844-C65068C1B602}" destId="{B38C3178-B1BC-4D06-9244-AC3631AF01BE}" srcOrd="2" destOrd="0" presId="urn:microsoft.com/office/officeart/2005/8/layout/hierarchy3"/>
    <dgm:cxn modelId="{E9033E46-7316-4F96-BDAC-6C2D444B1824}" type="presParOf" srcId="{01828A73-469C-489A-8844-C65068C1B602}" destId="{E5C630A9-8D6B-4169-A73B-7E2769A7E3EF}" srcOrd="3" destOrd="0" presId="urn:microsoft.com/office/officeart/2005/8/layout/hierarchy3"/>
    <dgm:cxn modelId="{85A5E03A-0E45-4F38-BE6C-48208B1414EF}" type="presParOf" srcId="{01828A73-469C-489A-8844-C65068C1B602}" destId="{C0CC0ECA-FFDE-41B7-B169-B5BD953D0E69}" srcOrd="4" destOrd="0" presId="urn:microsoft.com/office/officeart/2005/8/layout/hierarchy3"/>
    <dgm:cxn modelId="{B3E26DF6-B5FE-4C8B-8D68-88B361DCA397}" type="presParOf" srcId="{01828A73-469C-489A-8844-C65068C1B602}" destId="{E829973B-0D6C-47F4-9F9E-61655020C649}" srcOrd="5" destOrd="0" presId="urn:microsoft.com/office/officeart/2005/8/layout/hierarchy3"/>
    <dgm:cxn modelId="{311CBAAC-98D5-44B5-B916-BB2473A541A5}" type="presParOf" srcId="{01828A73-469C-489A-8844-C65068C1B602}" destId="{D7F6AE97-1FCC-498B-A38C-77EA7EC5169D}" srcOrd="6" destOrd="0" presId="urn:microsoft.com/office/officeart/2005/8/layout/hierarchy3"/>
    <dgm:cxn modelId="{B7897F37-07B1-45C1-9D3F-1D8B16867876}" type="presParOf" srcId="{01828A73-469C-489A-8844-C65068C1B602}" destId="{99EACB84-EFBD-487D-806F-18538B75C19E}" srcOrd="7" destOrd="0" presId="urn:microsoft.com/office/officeart/2005/8/layout/hierarchy3"/>
    <dgm:cxn modelId="{6D625590-611C-44D9-B668-77B195140FEE}" type="presParOf" srcId="{01828A73-469C-489A-8844-C65068C1B602}" destId="{A697D8C6-7266-4ABC-8675-54D0DFA07750}" srcOrd="8" destOrd="0" presId="urn:microsoft.com/office/officeart/2005/8/layout/hierarchy3"/>
    <dgm:cxn modelId="{450E0A19-BF02-4BE9-A223-ACBB4BA18B44}" type="presParOf" srcId="{01828A73-469C-489A-8844-C65068C1B602}" destId="{A8FC2E9E-8B1C-49AF-B1BB-14C76DFB814B}" srcOrd="9" destOrd="0" presId="urn:microsoft.com/office/officeart/2005/8/layout/hierarchy3"/>
    <dgm:cxn modelId="{3F86C4FB-3E1D-4647-8A17-29B77F2A056D}" type="presParOf" srcId="{01828A73-469C-489A-8844-C65068C1B602}" destId="{80B265EF-BE78-421A-8761-A8EC96632E34}" srcOrd="10" destOrd="0" presId="urn:microsoft.com/office/officeart/2005/8/layout/hierarchy3"/>
    <dgm:cxn modelId="{78D86B33-3FD2-41AC-8387-297BD437F005}" type="presParOf" srcId="{01828A73-469C-489A-8844-C65068C1B602}" destId="{48ED73DD-EDBF-4B5A-A6EC-082CDD5523BB}" srcOrd="11" destOrd="0" presId="urn:microsoft.com/office/officeart/2005/8/layout/hierarchy3"/>
    <dgm:cxn modelId="{5AC42943-64AD-4CA2-A5EF-DE4F4CF24604}" type="presParOf" srcId="{01828A73-469C-489A-8844-C65068C1B602}" destId="{5E229747-2FBC-41CC-BA60-568F38282513}" srcOrd="12" destOrd="0" presId="urn:microsoft.com/office/officeart/2005/8/layout/hierarchy3"/>
    <dgm:cxn modelId="{707733D2-7D2D-4231-913B-53B782CB72D3}" type="presParOf" srcId="{01828A73-469C-489A-8844-C65068C1B602}" destId="{562FA782-CA7C-4165-BA82-02CAC161BB51}" srcOrd="13" destOrd="0" presId="urn:microsoft.com/office/officeart/2005/8/layout/hierarchy3"/>
    <dgm:cxn modelId="{4616F06A-E649-43C6-8A85-ABDA50BB1941}" type="presParOf" srcId="{F6EF155B-A7C8-445E-8AFF-6AED838D3246}" destId="{6781E30B-3985-46DC-8F1C-F4EAA42E176D}" srcOrd="3" destOrd="0" presId="urn:microsoft.com/office/officeart/2005/8/layout/hierarchy3"/>
    <dgm:cxn modelId="{8E0612A8-9F40-4BC0-8645-B162FA5803CB}" type="presParOf" srcId="{6781E30B-3985-46DC-8F1C-F4EAA42E176D}" destId="{3ACFDA68-73F0-4198-A721-2E250517F92A}" srcOrd="0" destOrd="0" presId="urn:microsoft.com/office/officeart/2005/8/layout/hierarchy3"/>
    <dgm:cxn modelId="{4C760E41-430E-4CB0-AD3C-C2CBE3AA2B6D}" type="presParOf" srcId="{3ACFDA68-73F0-4198-A721-2E250517F92A}" destId="{08675CA3-ACE3-43FB-9FFC-7ACF0607D29A}" srcOrd="0" destOrd="0" presId="urn:microsoft.com/office/officeart/2005/8/layout/hierarchy3"/>
    <dgm:cxn modelId="{E41A8F13-4886-4AA5-BA3A-71A6D7577D99}" type="presParOf" srcId="{3ACFDA68-73F0-4198-A721-2E250517F92A}" destId="{CA5CC9CC-0543-4856-9136-1E54232F79B2}" srcOrd="1" destOrd="0" presId="urn:microsoft.com/office/officeart/2005/8/layout/hierarchy3"/>
    <dgm:cxn modelId="{450EB45E-6B5F-4305-90DD-BF225E4AC52F}" type="presParOf" srcId="{6781E30B-3985-46DC-8F1C-F4EAA42E176D}" destId="{EDD7B164-1D90-4718-8AF8-28A93CF52A65}" srcOrd="1" destOrd="0" presId="urn:microsoft.com/office/officeart/2005/8/layout/hierarchy3"/>
    <dgm:cxn modelId="{C69DC5F6-D213-4862-BF46-871588AE984F}" type="presParOf" srcId="{EDD7B164-1D90-4718-8AF8-28A93CF52A65}" destId="{5CCA0040-AA11-4F3D-8B2C-728486AC309A}" srcOrd="0" destOrd="0" presId="urn:microsoft.com/office/officeart/2005/8/layout/hierarchy3"/>
    <dgm:cxn modelId="{846ED49D-4720-4ABB-84D3-B04617F5A2E4}" type="presParOf" srcId="{EDD7B164-1D90-4718-8AF8-28A93CF52A65}" destId="{87648B3D-51FC-41B6-B6A5-AAAACE842E73}" srcOrd="1" destOrd="0" presId="urn:microsoft.com/office/officeart/2005/8/layout/hierarchy3"/>
    <dgm:cxn modelId="{1AD6AFFD-24B1-4BEB-A9F0-8981C1685131}" type="presParOf" srcId="{EDD7B164-1D90-4718-8AF8-28A93CF52A65}" destId="{D9498518-F24A-45AE-8E99-CC390025C7CB}" srcOrd="2" destOrd="0" presId="urn:microsoft.com/office/officeart/2005/8/layout/hierarchy3"/>
    <dgm:cxn modelId="{0902DC5B-D524-4A01-A60F-3EA410067955}" type="presParOf" srcId="{EDD7B164-1D90-4718-8AF8-28A93CF52A65}" destId="{4831F210-A7C9-4604-B560-D2AECE73ADFE}" srcOrd="3" destOrd="0" presId="urn:microsoft.com/office/officeart/2005/8/layout/hierarchy3"/>
    <dgm:cxn modelId="{61880494-52C6-4DB8-B9B7-D1393DE6DF94}" type="presParOf" srcId="{EDD7B164-1D90-4718-8AF8-28A93CF52A65}" destId="{C5380A5C-E96C-48A2-B30A-72CF3D1358BE}" srcOrd="4" destOrd="0" presId="urn:microsoft.com/office/officeart/2005/8/layout/hierarchy3"/>
    <dgm:cxn modelId="{A4DE5A52-C955-43B2-B854-D14A9BAA61AA}" type="presParOf" srcId="{EDD7B164-1D90-4718-8AF8-28A93CF52A65}" destId="{016B752E-1B7C-4EC7-8887-DA6CA608A04F}" srcOrd="5" destOrd="0" presId="urn:microsoft.com/office/officeart/2005/8/layout/hierarchy3"/>
    <dgm:cxn modelId="{972EE191-E974-4C30-B36A-4CE83DDF3B31}" type="presParOf" srcId="{EDD7B164-1D90-4718-8AF8-28A93CF52A65}" destId="{E52E84F1-5181-4371-AFE8-77B995511840}" srcOrd="6" destOrd="0" presId="urn:microsoft.com/office/officeart/2005/8/layout/hierarchy3"/>
    <dgm:cxn modelId="{43C2F19B-A8AE-4C82-B646-14E3FE9407E8}" type="presParOf" srcId="{EDD7B164-1D90-4718-8AF8-28A93CF52A65}" destId="{51F256E6-9607-446D-9A0B-D97C8CB9D237}" srcOrd="7" destOrd="0" presId="urn:microsoft.com/office/officeart/2005/8/layout/hierarchy3"/>
    <dgm:cxn modelId="{4E9CB590-4BE7-4423-A05D-81606664CE8E}" type="presParOf" srcId="{EDD7B164-1D90-4718-8AF8-28A93CF52A65}" destId="{5AB3BDB7-3ED2-4129-A45E-409D32DA2ED1}" srcOrd="8" destOrd="0" presId="urn:microsoft.com/office/officeart/2005/8/layout/hierarchy3"/>
    <dgm:cxn modelId="{4CB6A46F-E7E1-424A-ACBD-2FBAC0ABACDD}" type="presParOf" srcId="{EDD7B164-1D90-4718-8AF8-28A93CF52A65}" destId="{A2E19ADE-37E5-4BF5-91E0-4DFF2C07A6CF}" srcOrd="9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7A0CE2-2A69-40FB-AC0F-4726BAD0DB06}">
      <dsp:nvSpPr>
        <dsp:cNvPr id="0" name=""/>
        <dsp:cNvSpPr/>
      </dsp:nvSpPr>
      <dsp:spPr>
        <a:xfrm>
          <a:off x="265431" y="2027"/>
          <a:ext cx="1107341" cy="662275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Business Solutons</a:t>
          </a:r>
          <a:endParaRPr lang="en-IN" sz="1200" kern="1200"/>
        </a:p>
      </dsp:txBody>
      <dsp:txXfrm>
        <a:off x="284828" y="21424"/>
        <a:ext cx="1068547" cy="623481"/>
      </dsp:txXfrm>
    </dsp:sp>
    <dsp:sp modelId="{56848AF5-A745-4720-8397-9D09C9376693}">
      <dsp:nvSpPr>
        <dsp:cNvPr id="0" name=""/>
        <dsp:cNvSpPr/>
      </dsp:nvSpPr>
      <dsp:spPr>
        <a:xfrm>
          <a:off x="376165" y="664303"/>
          <a:ext cx="110734" cy="457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65"/>
              </a:lnTo>
              <a:lnTo>
                <a:pt x="110734" y="45796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B2AC0F-5A9E-47D2-B0C7-B94FAFA33ADF}">
      <dsp:nvSpPr>
        <dsp:cNvPr id="0" name=""/>
        <dsp:cNvSpPr/>
      </dsp:nvSpPr>
      <dsp:spPr>
        <a:xfrm>
          <a:off x="486899" y="78440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Scale It </a:t>
          </a:r>
          <a:r>
            <a:rPr lang="en-IN" sz="1000" b="0" i="0" kern="1200"/>
            <a:t>– Build structured systems and processes</a:t>
          </a:r>
          <a:endParaRPr lang="en-IN" sz="1000" kern="1200"/>
        </a:p>
      </dsp:txBody>
      <dsp:txXfrm>
        <a:off x="506690" y="804200"/>
        <a:ext cx="1013332" cy="636135"/>
      </dsp:txXfrm>
    </dsp:sp>
    <dsp:sp modelId="{789A5B19-1320-4354-BA0D-57E2A6201903}">
      <dsp:nvSpPr>
        <dsp:cNvPr id="0" name=""/>
        <dsp:cNvSpPr/>
      </dsp:nvSpPr>
      <dsp:spPr>
        <a:xfrm>
          <a:off x="376165" y="664303"/>
          <a:ext cx="110734" cy="1253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89"/>
              </a:lnTo>
              <a:lnTo>
                <a:pt x="110734" y="125378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E17CA-8344-4E85-9AAB-F92576FF396B}">
      <dsp:nvSpPr>
        <dsp:cNvPr id="0" name=""/>
        <dsp:cNvSpPr/>
      </dsp:nvSpPr>
      <dsp:spPr>
        <a:xfrm>
          <a:off x="486899" y="1580233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10X Sales</a:t>
          </a:r>
          <a:r>
            <a:rPr lang="en-IN" sz="1000" b="0" i="0" kern="1200"/>
            <a:t> – Predictable revenue and pipeline growth</a:t>
          </a:r>
          <a:endParaRPr lang="en-IN" sz="1000" kern="1200"/>
        </a:p>
      </dsp:txBody>
      <dsp:txXfrm>
        <a:off x="506690" y="1600024"/>
        <a:ext cx="1013332" cy="636135"/>
      </dsp:txXfrm>
    </dsp:sp>
    <dsp:sp modelId="{41EC4876-ECD6-42CE-B776-E230FF3969DD}">
      <dsp:nvSpPr>
        <dsp:cNvPr id="0" name=""/>
        <dsp:cNvSpPr/>
      </dsp:nvSpPr>
      <dsp:spPr>
        <a:xfrm>
          <a:off x="376165" y="664303"/>
          <a:ext cx="110734" cy="20496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613"/>
              </a:lnTo>
              <a:lnTo>
                <a:pt x="110734" y="204961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812F5C-9DEF-4D9B-A78B-0E7597A4A4E8}">
      <dsp:nvSpPr>
        <dsp:cNvPr id="0" name=""/>
        <dsp:cNvSpPr/>
      </dsp:nvSpPr>
      <dsp:spPr>
        <a:xfrm>
          <a:off x="486899" y="2376057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Service Quality Model – Transform service delivery for excellence</a:t>
          </a:r>
          <a:endParaRPr lang="en-IN" sz="1000" kern="1200"/>
        </a:p>
      </dsp:txBody>
      <dsp:txXfrm>
        <a:off x="506690" y="2395848"/>
        <a:ext cx="1013332" cy="636135"/>
      </dsp:txXfrm>
    </dsp:sp>
    <dsp:sp modelId="{42A6ABFC-104E-4AA9-AF71-31CE6FCD2760}">
      <dsp:nvSpPr>
        <dsp:cNvPr id="0" name=""/>
        <dsp:cNvSpPr/>
      </dsp:nvSpPr>
      <dsp:spPr>
        <a:xfrm>
          <a:off x="376165" y="664303"/>
          <a:ext cx="110734" cy="28454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437"/>
              </a:lnTo>
              <a:lnTo>
                <a:pt x="110734" y="28454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52CB3A-DC71-48C2-93C1-319D8A93672A}">
      <dsp:nvSpPr>
        <dsp:cNvPr id="0" name=""/>
        <dsp:cNvSpPr/>
      </dsp:nvSpPr>
      <dsp:spPr>
        <a:xfrm>
          <a:off x="486899" y="3171881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PMS</a:t>
          </a:r>
          <a:r>
            <a:rPr lang="en-IN" sz="1000" b="0" i="0" kern="1200"/>
            <a:t> – Performance management &amp; employee accountability</a:t>
          </a:r>
          <a:endParaRPr lang="en-IN" sz="1000" kern="1200"/>
        </a:p>
      </dsp:txBody>
      <dsp:txXfrm>
        <a:off x="506690" y="3191672"/>
        <a:ext cx="1013332" cy="636135"/>
      </dsp:txXfrm>
    </dsp:sp>
    <dsp:sp modelId="{A318D156-E9F3-4753-920B-CA284E9A8A47}">
      <dsp:nvSpPr>
        <dsp:cNvPr id="0" name=""/>
        <dsp:cNvSpPr/>
      </dsp:nvSpPr>
      <dsp:spPr>
        <a:xfrm>
          <a:off x="376165" y="664303"/>
          <a:ext cx="110734" cy="36412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261"/>
              </a:lnTo>
              <a:lnTo>
                <a:pt x="110734" y="36412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8C2F00-1D22-45F3-B94C-AB636AAB2759}">
      <dsp:nvSpPr>
        <dsp:cNvPr id="0" name=""/>
        <dsp:cNvSpPr/>
      </dsp:nvSpPr>
      <dsp:spPr>
        <a:xfrm>
          <a:off x="486899" y="3967705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LinkedIn Marketing</a:t>
          </a:r>
          <a:r>
            <a:rPr lang="en-IN" sz="1000" b="0" i="0" kern="1200"/>
            <a:t> – Build brand authority and generate leads</a:t>
          </a:r>
          <a:endParaRPr lang="en-IN" sz="1000" kern="1200"/>
        </a:p>
      </dsp:txBody>
      <dsp:txXfrm>
        <a:off x="506690" y="3987496"/>
        <a:ext cx="1013332" cy="636135"/>
      </dsp:txXfrm>
    </dsp:sp>
    <dsp:sp modelId="{B905472E-D0A6-4043-9986-8766C5F62C7A}">
      <dsp:nvSpPr>
        <dsp:cNvPr id="0" name=""/>
        <dsp:cNvSpPr/>
      </dsp:nvSpPr>
      <dsp:spPr>
        <a:xfrm>
          <a:off x="376165" y="664303"/>
          <a:ext cx="110734" cy="44370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7084"/>
              </a:lnTo>
              <a:lnTo>
                <a:pt x="110734" y="4437084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9E8C9F-2BF0-4FF3-B779-7CB7A85BDBA8}">
      <dsp:nvSpPr>
        <dsp:cNvPr id="0" name=""/>
        <dsp:cNvSpPr/>
      </dsp:nvSpPr>
      <dsp:spPr>
        <a:xfrm>
          <a:off x="486899" y="476352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Management</a:t>
          </a:r>
          <a:r>
            <a:rPr lang="en-IN" sz="1000" b="0" i="0" kern="1200"/>
            <a:t> – Optimize stock, free working capital</a:t>
          </a:r>
          <a:endParaRPr lang="en-IN" sz="1000" kern="1200"/>
        </a:p>
      </dsp:txBody>
      <dsp:txXfrm>
        <a:off x="506690" y="4783320"/>
        <a:ext cx="1013332" cy="636135"/>
      </dsp:txXfrm>
    </dsp:sp>
    <dsp:sp modelId="{8546EA8E-3A5B-49F7-81DA-C4C73061B837}">
      <dsp:nvSpPr>
        <dsp:cNvPr id="0" name=""/>
        <dsp:cNvSpPr/>
      </dsp:nvSpPr>
      <dsp:spPr>
        <a:xfrm>
          <a:off x="376165" y="664303"/>
          <a:ext cx="110734" cy="523290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232908"/>
              </a:lnTo>
              <a:lnTo>
                <a:pt x="110734" y="5232908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0F6E63-5FCF-4965-93C6-8FFB01255C06}">
      <dsp:nvSpPr>
        <dsp:cNvPr id="0" name=""/>
        <dsp:cNvSpPr/>
      </dsp:nvSpPr>
      <dsp:spPr>
        <a:xfrm>
          <a:off x="486899" y="5559353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CRM Software</a:t>
          </a:r>
          <a:r>
            <a:rPr lang="en-IN" sz="1000" b="0" i="0" kern="1200"/>
            <a:t> – Track customers, improve sales efficiency</a:t>
          </a:r>
          <a:endParaRPr lang="en-IN" sz="1000" kern="1200"/>
        </a:p>
      </dsp:txBody>
      <dsp:txXfrm>
        <a:off x="506690" y="5579144"/>
        <a:ext cx="1013332" cy="636135"/>
      </dsp:txXfrm>
    </dsp:sp>
    <dsp:sp modelId="{7443DBCC-B1E5-4E2D-A20C-8411AA2D0DAE}">
      <dsp:nvSpPr>
        <dsp:cNvPr id="0" name=""/>
        <dsp:cNvSpPr/>
      </dsp:nvSpPr>
      <dsp:spPr>
        <a:xfrm>
          <a:off x="1612985" y="2027"/>
          <a:ext cx="1107341" cy="662275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Lean Manufacturing Solutions</a:t>
          </a:r>
          <a:endParaRPr lang="en-IN" sz="1200" kern="1200"/>
        </a:p>
      </dsp:txBody>
      <dsp:txXfrm>
        <a:off x="1632382" y="21424"/>
        <a:ext cx="1068547" cy="623481"/>
      </dsp:txXfrm>
    </dsp:sp>
    <dsp:sp modelId="{E140519F-02E8-4968-8350-0A2FA13F3744}">
      <dsp:nvSpPr>
        <dsp:cNvPr id="0" name=""/>
        <dsp:cNvSpPr/>
      </dsp:nvSpPr>
      <dsp:spPr>
        <a:xfrm>
          <a:off x="1723719" y="664303"/>
          <a:ext cx="110734" cy="457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65"/>
              </a:lnTo>
              <a:lnTo>
                <a:pt x="110734" y="45796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3FC6A5-B5BD-4CCF-A84B-2E3863EDF4C9}">
      <dsp:nvSpPr>
        <dsp:cNvPr id="0" name=""/>
        <dsp:cNvSpPr/>
      </dsp:nvSpPr>
      <dsp:spPr>
        <a:xfrm>
          <a:off x="1834453" y="78440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5S</a:t>
          </a:r>
          <a:r>
            <a:rPr lang="en-IN" sz="1000" b="0" i="0" kern="1200"/>
            <a:t> – Workplace organization for efficiency</a:t>
          </a:r>
          <a:endParaRPr lang="en-IN" sz="1000" kern="1200"/>
        </a:p>
      </dsp:txBody>
      <dsp:txXfrm>
        <a:off x="1854244" y="804200"/>
        <a:ext cx="1013332" cy="636135"/>
      </dsp:txXfrm>
    </dsp:sp>
    <dsp:sp modelId="{AB0680F1-40B9-4C8C-ABA6-80ABFF5DF4DB}">
      <dsp:nvSpPr>
        <dsp:cNvPr id="0" name=""/>
        <dsp:cNvSpPr/>
      </dsp:nvSpPr>
      <dsp:spPr>
        <a:xfrm>
          <a:off x="1723719" y="664303"/>
          <a:ext cx="110734" cy="1253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89"/>
              </a:lnTo>
              <a:lnTo>
                <a:pt x="110734" y="125378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983012-B630-4B81-A3AF-FA2F6913FDA3}">
      <dsp:nvSpPr>
        <dsp:cNvPr id="0" name=""/>
        <dsp:cNvSpPr/>
      </dsp:nvSpPr>
      <dsp:spPr>
        <a:xfrm>
          <a:off x="1834453" y="1580233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TPM</a:t>
          </a:r>
          <a:r>
            <a:rPr lang="en-IN" sz="1000" b="0" i="0" kern="1200"/>
            <a:t> – Maximize machine uptime &amp; productivity</a:t>
          </a:r>
          <a:endParaRPr lang="en-IN" sz="1000" kern="1200"/>
        </a:p>
      </dsp:txBody>
      <dsp:txXfrm>
        <a:off x="1854244" y="1600024"/>
        <a:ext cx="1013332" cy="636135"/>
      </dsp:txXfrm>
    </dsp:sp>
    <dsp:sp modelId="{7E171C28-848C-4E57-BD21-D04F1EA5E6E0}">
      <dsp:nvSpPr>
        <dsp:cNvPr id="0" name=""/>
        <dsp:cNvSpPr/>
      </dsp:nvSpPr>
      <dsp:spPr>
        <a:xfrm>
          <a:off x="1723719" y="664303"/>
          <a:ext cx="110734" cy="20496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613"/>
              </a:lnTo>
              <a:lnTo>
                <a:pt x="110734" y="204961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7AA4CC-1643-4BB2-A2A6-2AB922BF61AD}">
      <dsp:nvSpPr>
        <dsp:cNvPr id="0" name=""/>
        <dsp:cNvSpPr/>
      </dsp:nvSpPr>
      <dsp:spPr>
        <a:xfrm>
          <a:off x="1834453" y="2376057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Faster changeovers, reduced downtime</a:t>
          </a:r>
          <a:endParaRPr lang="en-IN" sz="1000" kern="1200"/>
        </a:p>
      </dsp:txBody>
      <dsp:txXfrm>
        <a:off x="1854244" y="2395848"/>
        <a:ext cx="1013332" cy="636135"/>
      </dsp:txXfrm>
    </dsp:sp>
    <dsp:sp modelId="{E69419E0-7C56-4393-89C8-5C689F6EE7FF}">
      <dsp:nvSpPr>
        <dsp:cNvPr id="0" name=""/>
        <dsp:cNvSpPr/>
      </dsp:nvSpPr>
      <dsp:spPr>
        <a:xfrm>
          <a:off x="1723719" y="664303"/>
          <a:ext cx="110734" cy="28454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437"/>
              </a:lnTo>
              <a:lnTo>
                <a:pt x="110734" y="28454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DCBD9A-D942-4930-9E14-B9B997893945}">
      <dsp:nvSpPr>
        <dsp:cNvPr id="0" name=""/>
        <dsp:cNvSpPr/>
      </dsp:nvSpPr>
      <dsp:spPr>
        <a:xfrm>
          <a:off x="1834453" y="3171881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Kaizen</a:t>
          </a:r>
          <a:r>
            <a:rPr lang="en-IN" sz="1000" b="0" i="0" kern="1200"/>
            <a:t> – Continuous improvement culture</a:t>
          </a:r>
          <a:endParaRPr lang="en-IN" sz="1000" kern="1200"/>
        </a:p>
      </dsp:txBody>
      <dsp:txXfrm>
        <a:off x="1854244" y="3191672"/>
        <a:ext cx="1013332" cy="636135"/>
      </dsp:txXfrm>
    </dsp:sp>
    <dsp:sp modelId="{8D1DBBA0-9776-4C6A-B0B6-FC8F0B584EB2}">
      <dsp:nvSpPr>
        <dsp:cNvPr id="0" name=""/>
        <dsp:cNvSpPr/>
      </dsp:nvSpPr>
      <dsp:spPr>
        <a:xfrm>
          <a:off x="1723719" y="664303"/>
          <a:ext cx="110734" cy="36412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261"/>
              </a:lnTo>
              <a:lnTo>
                <a:pt x="110734" y="36412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9F827-6B1B-4588-8262-C50187FF27F4}">
      <dsp:nvSpPr>
        <dsp:cNvPr id="0" name=""/>
        <dsp:cNvSpPr/>
      </dsp:nvSpPr>
      <dsp:spPr>
        <a:xfrm>
          <a:off x="1834453" y="3967705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Production Lead Time Reduction</a:t>
          </a:r>
          <a:r>
            <a:rPr lang="en-IN" sz="1000" b="0" i="0" kern="1200"/>
            <a:t> – Faster delivery cycles</a:t>
          </a:r>
          <a:endParaRPr lang="en-IN" sz="1000" kern="1200"/>
        </a:p>
      </dsp:txBody>
      <dsp:txXfrm>
        <a:off x="1854244" y="3987496"/>
        <a:ext cx="1013332" cy="636135"/>
      </dsp:txXfrm>
    </dsp:sp>
    <dsp:sp modelId="{FC6CDD83-5A5E-4A4A-BEC7-45FF2D06FB62}">
      <dsp:nvSpPr>
        <dsp:cNvPr id="0" name=""/>
        <dsp:cNvSpPr/>
      </dsp:nvSpPr>
      <dsp:spPr>
        <a:xfrm>
          <a:off x="1723719" y="664303"/>
          <a:ext cx="110734" cy="44370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7084"/>
              </a:lnTo>
              <a:lnTo>
                <a:pt x="110734" y="4437084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270000-D7EE-4EBB-AD74-4A2FE7CAA8B2}">
      <dsp:nvSpPr>
        <dsp:cNvPr id="0" name=""/>
        <dsp:cNvSpPr/>
      </dsp:nvSpPr>
      <dsp:spPr>
        <a:xfrm>
          <a:off x="1834453" y="476352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Reduction</a:t>
          </a:r>
          <a:r>
            <a:rPr lang="en-IN" sz="1000" b="0" i="0" kern="1200"/>
            <a:t> – Optimize resources and cash flow</a:t>
          </a:r>
          <a:endParaRPr lang="en-IN" sz="1000" kern="1200"/>
        </a:p>
      </dsp:txBody>
      <dsp:txXfrm>
        <a:off x="1854244" y="4783320"/>
        <a:ext cx="1013332" cy="636135"/>
      </dsp:txXfrm>
    </dsp:sp>
    <dsp:sp modelId="{18956A8E-CDB7-4E27-A28D-B6D2949175AB}">
      <dsp:nvSpPr>
        <dsp:cNvPr id="0" name=""/>
        <dsp:cNvSpPr/>
      </dsp:nvSpPr>
      <dsp:spPr>
        <a:xfrm>
          <a:off x="2960538" y="2027"/>
          <a:ext cx="1107341" cy="662275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ISO &amp; Certification Consulting</a:t>
          </a:r>
          <a:endParaRPr lang="en-IN" sz="1200" kern="1200"/>
        </a:p>
      </dsp:txBody>
      <dsp:txXfrm>
        <a:off x="2979935" y="21424"/>
        <a:ext cx="1068547" cy="623481"/>
      </dsp:txXfrm>
    </dsp:sp>
    <dsp:sp modelId="{0BEF584B-8D58-465B-B032-720912CE8547}">
      <dsp:nvSpPr>
        <dsp:cNvPr id="0" name=""/>
        <dsp:cNvSpPr/>
      </dsp:nvSpPr>
      <dsp:spPr>
        <a:xfrm>
          <a:off x="3071272" y="664303"/>
          <a:ext cx="110734" cy="457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65"/>
              </a:lnTo>
              <a:lnTo>
                <a:pt x="110734" y="45796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E1E3A1-2C92-49B3-87C8-13BCD5649018}">
      <dsp:nvSpPr>
        <dsp:cNvPr id="0" name=""/>
        <dsp:cNvSpPr/>
      </dsp:nvSpPr>
      <dsp:spPr>
        <a:xfrm>
          <a:off x="3182007" y="78440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9001, 14001,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45001, 22000,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27001, 50001 </a:t>
          </a:r>
          <a:endParaRPr lang="en-IN" sz="1000" b="0" kern="1200"/>
        </a:p>
      </dsp:txBody>
      <dsp:txXfrm>
        <a:off x="3201798" y="804200"/>
        <a:ext cx="1013332" cy="636135"/>
      </dsp:txXfrm>
    </dsp:sp>
    <dsp:sp modelId="{B38C3178-B1BC-4D06-9244-AC3631AF01BE}">
      <dsp:nvSpPr>
        <dsp:cNvPr id="0" name=""/>
        <dsp:cNvSpPr/>
      </dsp:nvSpPr>
      <dsp:spPr>
        <a:xfrm>
          <a:off x="3071272" y="664303"/>
          <a:ext cx="110734" cy="1253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89"/>
              </a:lnTo>
              <a:lnTo>
                <a:pt x="110734" y="125378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C630A9-8D6B-4169-A73B-7E2769A7E3EF}">
      <dsp:nvSpPr>
        <dsp:cNvPr id="0" name=""/>
        <dsp:cNvSpPr/>
      </dsp:nvSpPr>
      <dsp:spPr>
        <a:xfrm>
          <a:off x="3182007" y="1580233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Textile Certifications: GOTS, WRAP, GRS</a:t>
          </a:r>
          <a:endParaRPr lang="en-IN" sz="1000" b="0" kern="1200"/>
        </a:p>
      </dsp:txBody>
      <dsp:txXfrm>
        <a:off x="3201798" y="1600024"/>
        <a:ext cx="1013332" cy="636135"/>
      </dsp:txXfrm>
    </dsp:sp>
    <dsp:sp modelId="{C0CC0ECA-FFDE-41B7-B169-B5BD953D0E69}">
      <dsp:nvSpPr>
        <dsp:cNvPr id="0" name=""/>
        <dsp:cNvSpPr/>
      </dsp:nvSpPr>
      <dsp:spPr>
        <a:xfrm>
          <a:off x="3071272" y="664303"/>
          <a:ext cx="110734" cy="21208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831"/>
              </a:lnTo>
              <a:lnTo>
                <a:pt x="110734" y="212083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9973B-0D6C-47F4-9F9E-61655020C649}">
      <dsp:nvSpPr>
        <dsp:cNvPr id="0" name=""/>
        <dsp:cNvSpPr/>
      </dsp:nvSpPr>
      <dsp:spPr>
        <a:xfrm>
          <a:off x="3182007" y="2376057"/>
          <a:ext cx="1052914" cy="8181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6000" tIns="0" rIns="1905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CE Certification: Machinery, Medical Devices, Pressure Equipment, EMC</a:t>
          </a:r>
          <a:endParaRPr lang="en-IN" sz="1000" kern="1200"/>
        </a:p>
      </dsp:txBody>
      <dsp:txXfrm>
        <a:off x="3205970" y="2400020"/>
        <a:ext cx="1004988" cy="770228"/>
      </dsp:txXfrm>
    </dsp:sp>
    <dsp:sp modelId="{D7F6AE97-1FCC-498B-A38C-77EA7EC5169D}">
      <dsp:nvSpPr>
        <dsp:cNvPr id="0" name=""/>
        <dsp:cNvSpPr/>
      </dsp:nvSpPr>
      <dsp:spPr>
        <a:xfrm>
          <a:off x="3071272" y="664303"/>
          <a:ext cx="110734" cy="29878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7873"/>
              </a:lnTo>
              <a:lnTo>
                <a:pt x="110734" y="298787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EACB84-EFBD-487D-806F-18538B75C19E}">
      <dsp:nvSpPr>
        <dsp:cNvPr id="0" name=""/>
        <dsp:cNvSpPr/>
      </dsp:nvSpPr>
      <dsp:spPr>
        <a:xfrm>
          <a:off x="3182007" y="3314317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Social Compliance: SA 8000, BSCI, ETI,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Sedex </a:t>
          </a:r>
          <a:endParaRPr lang="en-IN" sz="1000" b="0" kern="1200"/>
        </a:p>
      </dsp:txBody>
      <dsp:txXfrm>
        <a:off x="3201798" y="3334108"/>
        <a:ext cx="1013332" cy="636135"/>
      </dsp:txXfrm>
    </dsp:sp>
    <dsp:sp modelId="{A697D8C6-7266-4ABC-8675-54D0DFA07750}">
      <dsp:nvSpPr>
        <dsp:cNvPr id="0" name=""/>
        <dsp:cNvSpPr/>
      </dsp:nvSpPr>
      <dsp:spPr>
        <a:xfrm>
          <a:off x="3071272" y="664303"/>
          <a:ext cx="110734" cy="37836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83697"/>
              </a:lnTo>
              <a:lnTo>
                <a:pt x="110734" y="378369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FC2E9E-8B1C-49AF-B1BB-14C76DFB814B}">
      <dsp:nvSpPr>
        <dsp:cNvPr id="0" name=""/>
        <dsp:cNvSpPr/>
      </dsp:nvSpPr>
      <dsp:spPr>
        <a:xfrm>
          <a:off x="3182007" y="4110141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13485, ISO 22716, ISO 20400, ISO 21000, ISO 14064 </a:t>
          </a:r>
          <a:endParaRPr lang="en-IN" sz="1000" b="0" kern="1200"/>
        </a:p>
      </dsp:txBody>
      <dsp:txXfrm>
        <a:off x="3201798" y="4129932"/>
        <a:ext cx="1013332" cy="636135"/>
      </dsp:txXfrm>
    </dsp:sp>
    <dsp:sp modelId="{80B265EF-BE78-421A-8761-A8EC96632E34}">
      <dsp:nvSpPr>
        <dsp:cNvPr id="0" name=""/>
        <dsp:cNvSpPr/>
      </dsp:nvSpPr>
      <dsp:spPr>
        <a:xfrm>
          <a:off x="3071272" y="664303"/>
          <a:ext cx="110734" cy="45795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21"/>
              </a:lnTo>
              <a:lnTo>
                <a:pt x="110734" y="457952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ED73DD-EDBF-4B5A-A6EC-082CDD5523BB}">
      <dsp:nvSpPr>
        <dsp:cNvPr id="0" name=""/>
        <dsp:cNvSpPr/>
      </dsp:nvSpPr>
      <dsp:spPr>
        <a:xfrm>
          <a:off x="3182007" y="4905965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GMP, Halal,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Kosher, RoHS</a:t>
          </a:r>
          <a:endParaRPr lang="en-IN" sz="1000" b="0" kern="1200"/>
        </a:p>
      </dsp:txBody>
      <dsp:txXfrm>
        <a:off x="3201798" y="4925756"/>
        <a:ext cx="1013332" cy="636135"/>
      </dsp:txXfrm>
    </dsp:sp>
    <dsp:sp modelId="{5E229747-2FBC-41CC-BA60-568F38282513}">
      <dsp:nvSpPr>
        <dsp:cNvPr id="0" name=""/>
        <dsp:cNvSpPr/>
      </dsp:nvSpPr>
      <dsp:spPr>
        <a:xfrm>
          <a:off x="3071272" y="664303"/>
          <a:ext cx="110734" cy="53753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75345"/>
              </a:lnTo>
              <a:lnTo>
                <a:pt x="110734" y="53753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2FA782-CA7C-4165-BA82-02CAC161BB51}">
      <dsp:nvSpPr>
        <dsp:cNvPr id="0" name=""/>
        <dsp:cNvSpPr/>
      </dsp:nvSpPr>
      <dsp:spPr>
        <a:xfrm>
          <a:off x="3182007" y="570178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Rapid, practical implementation with sustainable systems </a:t>
          </a:r>
          <a:endParaRPr lang="en-IN" sz="1000" kern="1200"/>
        </a:p>
      </dsp:txBody>
      <dsp:txXfrm>
        <a:off x="3201798" y="5721580"/>
        <a:ext cx="1013332" cy="636135"/>
      </dsp:txXfrm>
    </dsp:sp>
    <dsp:sp modelId="{08675CA3-ACE3-43FB-9FFC-7ACF0607D29A}">
      <dsp:nvSpPr>
        <dsp:cNvPr id="0" name=""/>
        <dsp:cNvSpPr/>
      </dsp:nvSpPr>
      <dsp:spPr>
        <a:xfrm>
          <a:off x="4308092" y="2027"/>
          <a:ext cx="1107341" cy="662275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Training Programs</a:t>
          </a:r>
          <a:endParaRPr lang="en-IN" sz="1200" kern="1200"/>
        </a:p>
      </dsp:txBody>
      <dsp:txXfrm>
        <a:off x="4327489" y="21424"/>
        <a:ext cx="1068547" cy="623481"/>
      </dsp:txXfrm>
    </dsp:sp>
    <dsp:sp modelId="{5CCA0040-AA11-4F3D-8B2C-728486AC309A}">
      <dsp:nvSpPr>
        <dsp:cNvPr id="0" name=""/>
        <dsp:cNvSpPr/>
      </dsp:nvSpPr>
      <dsp:spPr>
        <a:xfrm>
          <a:off x="4418826" y="664303"/>
          <a:ext cx="110734" cy="457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65"/>
              </a:lnTo>
              <a:lnTo>
                <a:pt x="110734" y="45796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648B3D-51FC-41B6-B6A5-AAAACE842E73}">
      <dsp:nvSpPr>
        <dsp:cNvPr id="0" name=""/>
        <dsp:cNvSpPr/>
      </dsp:nvSpPr>
      <dsp:spPr>
        <a:xfrm>
          <a:off x="4529560" y="784409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&amp; Quality Management Training </a:t>
          </a:r>
          <a:endParaRPr lang="en-IN" sz="1000" kern="1200"/>
        </a:p>
      </dsp:txBody>
      <dsp:txXfrm>
        <a:off x="4549351" y="804200"/>
        <a:ext cx="1013332" cy="636135"/>
      </dsp:txXfrm>
    </dsp:sp>
    <dsp:sp modelId="{D9498518-F24A-45AE-8E99-CC390025C7CB}">
      <dsp:nvSpPr>
        <dsp:cNvPr id="0" name=""/>
        <dsp:cNvSpPr/>
      </dsp:nvSpPr>
      <dsp:spPr>
        <a:xfrm>
          <a:off x="4418826" y="664303"/>
          <a:ext cx="110734" cy="12537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89"/>
              </a:lnTo>
              <a:lnTo>
                <a:pt x="110734" y="125378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31F210-A7C9-4604-B560-D2AECE73ADFE}">
      <dsp:nvSpPr>
        <dsp:cNvPr id="0" name=""/>
        <dsp:cNvSpPr/>
      </dsp:nvSpPr>
      <dsp:spPr>
        <a:xfrm>
          <a:off x="4529560" y="1580233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Lean &amp; Operational Excellence Training </a:t>
          </a:r>
          <a:endParaRPr lang="en-IN" sz="1000" kern="1200"/>
        </a:p>
      </dsp:txBody>
      <dsp:txXfrm>
        <a:off x="4549351" y="1600024"/>
        <a:ext cx="1013332" cy="636135"/>
      </dsp:txXfrm>
    </dsp:sp>
    <dsp:sp modelId="{C5380A5C-E96C-48A2-B30A-72CF3D1358BE}">
      <dsp:nvSpPr>
        <dsp:cNvPr id="0" name=""/>
        <dsp:cNvSpPr/>
      </dsp:nvSpPr>
      <dsp:spPr>
        <a:xfrm>
          <a:off x="4418826" y="664303"/>
          <a:ext cx="110734" cy="20496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613"/>
              </a:lnTo>
              <a:lnTo>
                <a:pt x="110734" y="204961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6B752E-1B7C-4EC7-8887-DA6CA608A04F}">
      <dsp:nvSpPr>
        <dsp:cNvPr id="0" name=""/>
        <dsp:cNvSpPr/>
      </dsp:nvSpPr>
      <dsp:spPr>
        <a:xfrm>
          <a:off x="4529560" y="2376057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Sales &amp; Marketing Training</a:t>
          </a:r>
          <a:endParaRPr lang="en-IN" sz="1000" kern="1200"/>
        </a:p>
      </dsp:txBody>
      <dsp:txXfrm>
        <a:off x="4549351" y="2395848"/>
        <a:ext cx="1013332" cy="636135"/>
      </dsp:txXfrm>
    </dsp:sp>
    <dsp:sp modelId="{E52E84F1-5181-4371-AFE8-77B995511840}">
      <dsp:nvSpPr>
        <dsp:cNvPr id="0" name=""/>
        <dsp:cNvSpPr/>
      </dsp:nvSpPr>
      <dsp:spPr>
        <a:xfrm>
          <a:off x="4418826" y="664303"/>
          <a:ext cx="110734" cy="28454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437"/>
              </a:lnTo>
              <a:lnTo>
                <a:pt x="110734" y="28454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F256E6-9607-446D-9A0B-D97C8CB9D237}">
      <dsp:nvSpPr>
        <dsp:cNvPr id="0" name=""/>
        <dsp:cNvSpPr/>
      </dsp:nvSpPr>
      <dsp:spPr>
        <a:xfrm>
          <a:off x="4529560" y="3171881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Soft Skills &amp; Leadership Training</a:t>
          </a:r>
          <a:endParaRPr lang="en-IN" sz="1000" kern="1200"/>
        </a:p>
      </dsp:txBody>
      <dsp:txXfrm>
        <a:off x="4549351" y="3191672"/>
        <a:ext cx="1013332" cy="636135"/>
      </dsp:txXfrm>
    </dsp:sp>
    <dsp:sp modelId="{5AB3BDB7-3ED2-4129-A45E-409D32DA2ED1}">
      <dsp:nvSpPr>
        <dsp:cNvPr id="0" name=""/>
        <dsp:cNvSpPr/>
      </dsp:nvSpPr>
      <dsp:spPr>
        <a:xfrm>
          <a:off x="4418826" y="664303"/>
          <a:ext cx="110734" cy="36412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261"/>
              </a:lnTo>
              <a:lnTo>
                <a:pt x="110734" y="36412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E19ADE-37E5-4BF5-91E0-4DFF2C07A6CF}">
      <dsp:nvSpPr>
        <dsp:cNvPr id="0" name=""/>
        <dsp:cNvSpPr/>
      </dsp:nvSpPr>
      <dsp:spPr>
        <a:xfrm>
          <a:off x="4529560" y="3967705"/>
          <a:ext cx="1052914" cy="67571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Online and In-Person Courses for measurable business impact</a:t>
          </a:r>
          <a:endParaRPr lang="en-IN" sz="1000" kern="1200"/>
        </a:p>
      </dsp:txBody>
      <dsp:txXfrm>
        <a:off x="4549351" y="3987496"/>
        <a:ext cx="1013332" cy="6361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14</Pages>
  <Words>2072</Words>
  <Characters>11816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SENIOR TALENT RECRUITMENT DISASTER GUIDE FOR SMES</dc:title>
  <dc:subject>Why 73% of Companies Hire Wrong (And How to Fix It in 30 Days)A Viral-Worthy, Mistake-Proof Framework That SMEs Share Like Crazy</dc:subject>
  <dc:creator>nirav trivedi</dc:creator>
  <cp:keywords/>
  <dc:description/>
  <cp:lastModifiedBy>Jainish Patel</cp:lastModifiedBy>
  <cp:revision>18</cp:revision>
  <dcterms:created xsi:type="dcterms:W3CDTF">2025-10-23T04:55:00Z</dcterms:created>
  <dcterms:modified xsi:type="dcterms:W3CDTF">2025-11-06T07:02:00Z</dcterms:modified>
</cp:coreProperties>
</file>